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4A589" w14:textId="77777777" w:rsidR="005A38B0" w:rsidRPr="005055FF" w:rsidRDefault="005A38B0" w:rsidP="005055FF">
      <w:pPr>
        <w:pStyle w:val="a4"/>
        <w:ind w:left="-284" w:right="-284"/>
        <w:rPr>
          <w:sz w:val="28"/>
          <w:szCs w:val="28"/>
        </w:rPr>
      </w:pPr>
      <w:r w:rsidRPr="005055FF">
        <w:rPr>
          <w:bCs w:val="0"/>
          <w:sz w:val="28"/>
          <w:szCs w:val="28"/>
        </w:rPr>
        <w:t xml:space="preserve">МРО ООВО «КАЗАНСКИЙ ИСЛАМСКИЙ УНИВЕРСИТЕТ» </w:t>
      </w:r>
    </w:p>
    <w:p w14:paraId="2D0F6531" w14:textId="77777777" w:rsidR="005A38B0" w:rsidRPr="005055FF" w:rsidRDefault="005A38B0" w:rsidP="005055FF">
      <w:pPr>
        <w:pStyle w:val="ad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42A9DC45" w14:textId="77777777" w:rsidR="005A38B0" w:rsidRPr="005055FF" w:rsidRDefault="005A38B0" w:rsidP="005055FF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  <w:lang w:val="tt-RU"/>
        </w:rPr>
      </w:pPr>
    </w:p>
    <w:p w14:paraId="09742A3F" w14:textId="77777777" w:rsidR="005A38B0" w:rsidRPr="005055FF" w:rsidRDefault="005A38B0" w:rsidP="005055FF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  <w:lang w:val="tt-RU"/>
        </w:rPr>
      </w:pPr>
      <w:r w:rsidRPr="005055FF">
        <w:rPr>
          <w:rFonts w:ascii="Times New Roman" w:eastAsia="MS Mincho" w:hAnsi="Times New Roman" w:cs="Times New Roman"/>
          <w:sz w:val="28"/>
          <w:szCs w:val="28"/>
          <w:lang w:val="tt-RU"/>
        </w:rPr>
        <w:t>«Утверждаю»</w:t>
      </w:r>
    </w:p>
    <w:p w14:paraId="48856AEF" w14:textId="77777777" w:rsidR="005A38B0" w:rsidRPr="005055FF" w:rsidRDefault="005A38B0" w:rsidP="005055FF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  <w:lang w:val="tt-RU"/>
        </w:rPr>
      </w:pPr>
      <w:r w:rsidRPr="005055FF">
        <w:rPr>
          <w:rFonts w:ascii="Times New Roman" w:eastAsia="MS Mincho" w:hAnsi="Times New Roman" w:cs="Times New Roman"/>
          <w:sz w:val="28"/>
          <w:szCs w:val="28"/>
          <w:lang w:val="tt-RU"/>
        </w:rPr>
        <w:t xml:space="preserve">Проректор по учебной работе </w:t>
      </w:r>
    </w:p>
    <w:p w14:paraId="41642791" w14:textId="77777777" w:rsidR="005A38B0" w:rsidRPr="005055FF" w:rsidRDefault="005A38B0" w:rsidP="005055FF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</w:rPr>
      </w:pPr>
      <w:r w:rsidRPr="005055FF">
        <w:rPr>
          <w:rFonts w:ascii="Times New Roman" w:eastAsia="MS Mincho" w:hAnsi="Times New Roman" w:cs="Times New Roman"/>
          <w:sz w:val="28"/>
          <w:szCs w:val="28"/>
          <w:lang w:val="tt-RU"/>
        </w:rPr>
        <w:t xml:space="preserve">_____________ </w:t>
      </w:r>
      <w:r w:rsidRPr="005055FF">
        <w:rPr>
          <w:rFonts w:ascii="Times New Roman" w:eastAsia="MS Mincho" w:hAnsi="Times New Roman" w:cs="Times New Roman"/>
          <w:sz w:val="28"/>
          <w:szCs w:val="28"/>
        </w:rPr>
        <w:t xml:space="preserve">Р.М. </w:t>
      </w:r>
      <w:proofErr w:type="spellStart"/>
      <w:r w:rsidRPr="005055FF">
        <w:rPr>
          <w:rFonts w:ascii="Times New Roman" w:eastAsia="MS Mincho" w:hAnsi="Times New Roman" w:cs="Times New Roman"/>
          <w:sz w:val="28"/>
          <w:szCs w:val="28"/>
        </w:rPr>
        <w:t>Нургалеев</w:t>
      </w:r>
      <w:proofErr w:type="spellEnd"/>
    </w:p>
    <w:p w14:paraId="3A4ED039" w14:textId="77777777" w:rsidR="005A38B0" w:rsidRPr="005055FF" w:rsidRDefault="005A38B0" w:rsidP="00324591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C96FFC8" w14:textId="77777777" w:rsidR="005A38B0" w:rsidRPr="00324591" w:rsidRDefault="005A38B0" w:rsidP="00324591">
      <w:pPr>
        <w:widowControl w:val="0"/>
        <w:tabs>
          <w:tab w:val="left" w:pos="993"/>
          <w:tab w:val="left" w:pos="1134"/>
        </w:tabs>
        <w:spacing w:after="0" w:line="360" w:lineRule="auto"/>
        <w:rPr>
          <w:rFonts w:ascii="Times New Roman" w:eastAsia="MS Mincho" w:hAnsi="Times New Roman" w:cs="Times New Roman"/>
          <w:sz w:val="28"/>
          <w:szCs w:val="28"/>
          <w:lang w:val="tt-RU" w:eastAsia="ru-RU"/>
        </w:rPr>
      </w:pPr>
    </w:p>
    <w:p w14:paraId="47DF9D22" w14:textId="77777777" w:rsidR="005A38B0" w:rsidRPr="00324591" w:rsidRDefault="005A38B0" w:rsidP="00324591">
      <w:pPr>
        <w:widowControl w:val="0"/>
        <w:tabs>
          <w:tab w:val="left" w:pos="993"/>
          <w:tab w:val="left" w:pos="1134"/>
        </w:tabs>
        <w:spacing w:after="0" w:line="360" w:lineRule="auto"/>
        <w:rPr>
          <w:rFonts w:ascii="Times New Roman" w:eastAsia="MS Mincho" w:hAnsi="Times New Roman" w:cs="Times New Roman"/>
          <w:sz w:val="28"/>
          <w:szCs w:val="28"/>
          <w:lang w:val="tt-RU" w:eastAsia="ru-RU"/>
        </w:rPr>
      </w:pPr>
    </w:p>
    <w:p w14:paraId="689BF665" w14:textId="77777777" w:rsidR="005A38B0" w:rsidRPr="00324591" w:rsidRDefault="005A38B0" w:rsidP="003245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424860C0" w14:textId="77777777" w:rsidR="000B06CC" w:rsidRPr="000B06CC" w:rsidRDefault="000B06CC" w:rsidP="000B06C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B06CC">
        <w:rPr>
          <w:rFonts w:ascii="Times New Roman" w:hAnsi="Times New Roman" w:cs="Times New Roman"/>
          <w:bCs/>
          <w:sz w:val="28"/>
          <w:szCs w:val="28"/>
        </w:rPr>
        <w:t>Факультет исламских наук</w:t>
      </w:r>
    </w:p>
    <w:p w14:paraId="6DB47A57" w14:textId="77777777" w:rsidR="000B06CC" w:rsidRPr="000B06CC" w:rsidRDefault="000B06CC" w:rsidP="000B06CC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3FC65E95" w14:textId="77777777" w:rsidR="005A38B0" w:rsidRPr="000B06CC" w:rsidRDefault="000B06CC" w:rsidP="000B06CC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center"/>
        <w:rPr>
          <w:rFonts w:ascii="Times New Roman" w:eastAsia="MS Mincho" w:hAnsi="Times New Roman" w:cs="Times New Roman"/>
          <w:sz w:val="28"/>
          <w:szCs w:val="28"/>
          <w:lang w:val="tt-RU" w:eastAsia="ru-RU"/>
        </w:rPr>
      </w:pPr>
      <w:r w:rsidRPr="000B06CC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</w:p>
    <w:p w14:paraId="38274116" w14:textId="77777777" w:rsidR="005A38B0" w:rsidRPr="00B10E8F" w:rsidRDefault="005A38B0" w:rsidP="00324591">
      <w:pPr>
        <w:widowControl w:val="0"/>
        <w:tabs>
          <w:tab w:val="left" w:pos="993"/>
          <w:tab w:val="left" w:pos="1134"/>
          <w:tab w:val="center" w:pos="4677"/>
          <w:tab w:val="left" w:pos="6090"/>
        </w:tabs>
        <w:spacing w:after="0" w:line="360" w:lineRule="auto"/>
        <w:ind w:left="709" w:hanging="709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  <w:lang w:eastAsia="ru-RU"/>
        </w:rPr>
      </w:pPr>
      <w:r w:rsidRPr="00B10E8F">
        <w:rPr>
          <w:rFonts w:ascii="Times New Roman" w:hAnsi="Times New Roman" w:cs="Times New Roman"/>
          <w:b/>
          <w:i/>
          <w:iCs/>
          <w:color w:val="000000"/>
          <w:sz w:val="32"/>
          <w:szCs w:val="32"/>
          <w:lang w:eastAsia="ru-RU"/>
        </w:rPr>
        <w:t>Прикладное исламское право</w:t>
      </w:r>
    </w:p>
    <w:p w14:paraId="54F8C35B" w14:textId="77777777" w:rsidR="005A38B0" w:rsidRPr="00B10E8F" w:rsidRDefault="005A38B0" w:rsidP="00B10E8F">
      <w:pPr>
        <w:suppressAutoHyphens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B10E8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(направление «Подготовка служителей и религиозного персонала </w:t>
      </w:r>
      <w:r w:rsidR="00B10E8F" w:rsidRPr="00B10E8F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Pr="00B10E8F">
        <w:rPr>
          <w:rFonts w:ascii="Times New Roman" w:hAnsi="Times New Roman" w:cs="Times New Roman"/>
          <w:bCs/>
          <w:sz w:val="28"/>
          <w:szCs w:val="28"/>
          <w:lang w:eastAsia="ar-SA"/>
        </w:rPr>
        <w:t>»)</w:t>
      </w:r>
    </w:p>
    <w:p w14:paraId="666B5625" w14:textId="23D43880" w:rsidR="005A38B0" w:rsidRPr="00324591" w:rsidRDefault="005B57F6" w:rsidP="005B57F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0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заочная форма обучения</w:t>
      </w:r>
    </w:p>
    <w:p w14:paraId="3ED4AC59" w14:textId="77777777" w:rsidR="005A38B0" w:rsidRPr="00324591" w:rsidRDefault="005A38B0" w:rsidP="00324591">
      <w:pPr>
        <w:spacing w:after="0" w:line="240" w:lineRule="auto"/>
        <w:ind w:left="1560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FE4A32D" w14:textId="77777777" w:rsidR="005A38B0" w:rsidRPr="00324591" w:rsidRDefault="005A38B0" w:rsidP="00324591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center"/>
        <w:rPr>
          <w:rFonts w:ascii="Times New Roman" w:eastAsia="MS Mincho" w:hAnsi="Times New Roman" w:cs="Times New Roman"/>
          <w:sz w:val="28"/>
          <w:szCs w:val="28"/>
          <w:lang w:val="tt-RU" w:eastAsia="ru-RU"/>
        </w:rPr>
      </w:pPr>
    </w:p>
    <w:p w14:paraId="0154F52E" w14:textId="77777777" w:rsidR="005A38B0" w:rsidRPr="00324591" w:rsidRDefault="005A38B0" w:rsidP="00324591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center"/>
        <w:rPr>
          <w:rFonts w:ascii="Times New Roman" w:eastAsia="MS Mincho" w:hAnsi="Times New Roman" w:cs="Times New Roman"/>
          <w:sz w:val="28"/>
          <w:szCs w:val="28"/>
          <w:lang w:val="tt-RU" w:eastAsia="ru-RU"/>
        </w:rPr>
      </w:pPr>
    </w:p>
    <w:p w14:paraId="334E94B1" w14:textId="77777777" w:rsidR="005A38B0" w:rsidRPr="00324591" w:rsidRDefault="005A38B0" w:rsidP="00324591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center"/>
        <w:rPr>
          <w:rFonts w:ascii="Times New Roman" w:eastAsia="MS Mincho" w:hAnsi="Times New Roman" w:cs="Times New Roman"/>
          <w:sz w:val="28"/>
          <w:szCs w:val="28"/>
          <w:lang w:val="tt-RU" w:eastAsia="ru-RU"/>
        </w:rPr>
      </w:pPr>
    </w:p>
    <w:p w14:paraId="309A3396" w14:textId="77777777" w:rsidR="004039CE" w:rsidRPr="004039CE" w:rsidRDefault="004039CE" w:rsidP="004039CE">
      <w:pPr>
        <w:widowControl w:val="0"/>
        <w:tabs>
          <w:tab w:val="left" w:pos="993"/>
          <w:tab w:val="left" w:pos="1134"/>
        </w:tabs>
        <w:spacing w:after="0" w:line="240" w:lineRule="auto"/>
        <w:ind w:left="709" w:hanging="709"/>
        <w:jc w:val="right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4039CE">
        <w:rPr>
          <w:rFonts w:ascii="Times New Roman" w:eastAsia="MS Mincho" w:hAnsi="Times New Roman" w:cs="Times New Roman"/>
          <w:sz w:val="28"/>
          <w:szCs w:val="28"/>
          <w:lang w:val="tt-RU"/>
        </w:rPr>
        <w:t xml:space="preserve">Составитель: </w:t>
      </w:r>
      <w:proofErr w:type="spellStart"/>
      <w:r w:rsidRPr="004039CE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ст.преподаватель</w:t>
      </w:r>
      <w:proofErr w:type="spellEnd"/>
      <w:r w:rsidRPr="004039CE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кафедры </w:t>
      </w:r>
    </w:p>
    <w:p w14:paraId="7CCA298E" w14:textId="26B9D351" w:rsidR="005A38B0" w:rsidRPr="004039CE" w:rsidRDefault="004039CE" w:rsidP="004039CE">
      <w:pPr>
        <w:widowControl w:val="0"/>
        <w:tabs>
          <w:tab w:val="left" w:pos="993"/>
          <w:tab w:val="left" w:pos="1134"/>
        </w:tabs>
        <w:spacing w:after="0" w:line="24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  <w:lang w:val="tt-RU" w:eastAsia="ru-RU"/>
        </w:rPr>
      </w:pPr>
      <w:r w:rsidRPr="004039CE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религиозных дисциплин </w:t>
      </w:r>
      <w:proofErr w:type="spellStart"/>
      <w:r w:rsidRPr="004039CE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Нургалеев</w:t>
      </w:r>
      <w:proofErr w:type="spellEnd"/>
      <w:r w:rsidRPr="004039CE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Р.М.</w:t>
      </w:r>
    </w:p>
    <w:p w14:paraId="72A922E5" w14:textId="77777777" w:rsidR="005A38B0" w:rsidRPr="00324591" w:rsidRDefault="005A38B0" w:rsidP="00324591">
      <w:pPr>
        <w:widowControl w:val="0"/>
        <w:tabs>
          <w:tab w:val="left" w:pos="993"/>
          <w:tab w:val="left" w:pos="1134"/>
        </w:tabs>
        <w:spacing w:after="0" w:line="360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5A38B0" w:rsidRPr="005753DD" w14:paraId="43241FDB" w14:textId="77777777" w:rsidTr="00324591">
        <w:trPr>
          <w:trHeight w:val="330"/>
        </w:trPr>
        <w:tc>
          <w:tcPr>
            <w:tcW w:w="9322" w:type="dxa"/>
            <w:gridSpan w:val="3"/>
          </w:tcPr>
          <w:p w14:paraId="5DACA433" w14:textId="77777777" w:rsidR="005A38B0" w:rsidRPr="0075006C" w:rsidRDefault="005A38B0" w:rsidP="003245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06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</w:tc>
      </w:tr>
      <w:tr w:rsidR="005A38B0" w:rsidRPr="005753DD" w14:paraId="61A5C047" w14:textId="77777777" w:rsidTr="003245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5BE6DA8A" w14:textId="1D93CED3" w:rsidR="005A38B0" w:rsidRPr="0075006C" w:rsidRDefault="005A38B0" w:rsidP="00324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50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Заведующий кафедрой</w:t>
            </w:r>
          </w:p>
          <w:p w14:paraId="425AD300" w14:textId="77777777" w:rsidR="005A38B0" w:rsidRPr="0075006C" w:rsidRDefault="005A38B0" w:rsidP="00324591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315D6BEF" w14:textId="77777777" w:rsidR="005A38B0" w:rsidRPr="0075006C" w:rsidRDefault="005A38B0" w:rsidP="00324591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68028DDB" w14:textId="77777777" w:rsidR="005A38B0" w:rsidRPr="0075006C" w:rsidRDefault="005A38B0" w:rsidP="00324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0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45090930" w14:textId="77777777" w:rsidR="005A38B0" w:rsidRPr="0075006C" w:rsidRDefault="005A38B0" w:rsidP="00324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06B24F3B" w14:textId="77777777" w:rsidR="005A38B0" w:rsidRPr="0075006C" w:rsidRDefault="005A38B0" w:rsidP="00324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0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Декан факультета</w:t>
            </w:r>
          </w:p>
          <w:p w14:paraId="01964748" w14:textId="77777777" w:rsidR="005A38B0" w:rsidRPr="0075006C" w:rsidRDefault="005A38B0" w:rsidP="00324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7D393526" w14:textId="77777777" w:rsidR="005A38B0" w:rsidRPr="0075006C" w:rsidRDefault="005A38B0" w:rsidP="00324591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16B8E227" w14:textId="77777777" w:rsidR="005A38B0" w:rsidRPr="0075006C" w:rsidRDefault="005A38B0" w:rsidP="00324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4DC8AE09" w14:textId="77777777" w:rsidR="005A38B0" w:rsidRPr="0075006C" w:rsidRDefault="005A38B0" w:rsidP="0032459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26C96E21" w14:textId="77777777" w:rsidR="005A38B0" w:rsidRPr="0075006C" w:rsidRDefault="005A38B0" w:rsidP="007500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0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Заведующий учебн</w:t>
            </w:r>
            <w:r w:rsidR="0075006C" w:rsidRPr="00750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ым</w:t>
            </w:r>
            <w:r w:rsidRPr="00750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отдел</w:t>
            </w:r>
            <w:r w:rsidR="0075006C" w:rsidRPr="00750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ом</w:t>
            </w:r>
          </w:p>
          <w:p w14:paraId="1892C02E" w14:textId="77777777" w:rsidR="005A38B0" w:rsidRPr="0075006C" w:rsidRDefault="005A38B0" w:rsidP="0032459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50E37688" w14:textId="77777777" w:rsidR="005A38B0" w:rsidRPr="0075006C" w:rsidRDefault="005A38B0" w:rsidP="00324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414726BC" w14:textId="77777777" w:rsidR="005A38B0" w:rsidRPr="0075006C" w:rsidRDefault="005A38B0" w:rsidP="0032459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2ECE56A9" w14:textId="77777777" w:rsidR="005A38B0" w:rsidRPr="00324591" w:rsidRDefault="005A38B0" w:rsidP="0032459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</w:p>
    <w:p w14:paraId="3CDF5654" w14:textId="77777777" w:rsidR="005A38B0" w:rsidRDefault="005A38B0" w:rsidP="0032459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</w:p>
    <w:p w14:paraId="5EFFB28D" w14:textId="6B3986B1" w:rsidR="004039CE" w:rsidRDefault="005A38B0" w:rsidP="00B10E8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КАЗАНЬ 20</w:t>
      </w:r>
      <w:r w:rsidR="00FE01A0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21</w:t>
      </w:r>
    </w:p>
    <w:p w14:paraId="25A44E78" w14:textId="160AD048" w:rsidR="004D5602" w:rsidRPr="004D5602" w:rsidRDefault="004039CE" w:rsidP="004D5602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4"/>
          <w:lang w:eastAsia="ru-RU"/>
        </w:rPr>
        <w:br w:type="page"/>
      </w:r>
      <w:r w:rsidR="004D5602" w:rsidRPr="004D560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Наименование направления</w:t>
      </w:r>
    </w:p>
    <w:p w14:paraId="2B63073E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bCs/>
          <w:sz w:val="28"/>
          <w:szCs w:val="28"/>
        </w:rPr>
        <w:t>Направление – «</w:t>
      </w:r>
      <w:r w:rsidRPr="004D5602">
        <w:rPr>
          <w:rFonts w:ascii="Times New Roman" w:hAnsi="Times New Roman" w:cs="Times New Roman"/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21B9D0D7" w14:textId="77777777" w:rsidR="004D5602" w:rsidRPr="004D5602" w:rsidRDefault="004D5602" w:rsidP="004D5602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602">
        <w:rPr>
          <w:rFonts w:ascii="Times New Roman" w:hAnsi="Times New Roman" w:cs="Times New Roman"/>
          <w:b/>
          <w:sz w:val="28"/>
          <w:szCs w:val="28"/>
          <w:u w:val="single"/>
        </w:rPr>
        <w:t>Код и наименование дисциплины</w:t>
      </w:r>
    </w:p>
    <w:p w14:paraId="708D7AD4" w14:textId="2C17AAFD" w:rsidR="004D5602" w:rsidRPr="004D5602" w:rsidRDefault="004D5602" w:rsidP="004D5602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D5602">
        <w:rPr>
          <w:rFonts w:ascii="Times New Roman" w:hAnsi="Times New Roman" w:cs="Times New Roman"/>
          <w:iCs/>
          <w:sz w:val="28"/>
          <w:szCs w:val="28"/>
        </w:rPr>
        <w:t xml:space="preserve">ОПД.09 Прикладное исламское право </w:t>
      </w:r>
    </w:p>
    <w:p w14:paraId="7EAE1617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D5602">
        <w:rPr>
          <w:rFonts w:ascii="Times New Roman" w:hAnsi="Times New Roman" w:cs="Times New Roman"/>
          <w:b/>
          <w:sz w:val="28"/>
          <w:szCs w:val="28"/>
          <w:u w:val="single"/>
        </w:rPr>
        <w:t xml:space="preserve">Цель(и) освоения дисциплины, </w:t>
      </w:r>
    </w:p>
    <w:p w14:paraId="779272F4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>Цель изучения дисциплины – ознакомление студентов с современными формами и видами финансово</w:t>
      </w:r>
      <w:r w:rsidRPr="004D5602">
        <w:rPr>
          <w:rFonts w:ascii="Times New Roman" w:hAnsi="Times New Roman" w:cs="Times New Roman"/>
          <w:sz w:val="28"/>
          <w:szCs w:val="28"/>
          <w:rtl/>
        </w:rPr>
        <w:t>-</w:t>
      </w:r>
      <w:r w:rsidRPr="004D5602">
        <w:rPr>
          <w:rFonts w:ascii="Times New Roman" w:hAnsi="Times New Roman" w:cs="Times New Roman"/>
          <w:sz w:val="28"/>
          <w:szCs w:val="28"/>
        </w:rPr>
        <w:t>правовых взаимоотношений в исламском праве.</w:t>
      </w:r>
    </w:p>
    <w:p w14:paraId="4850EB8F" w14:textId="77777777" w:rsidR="004D5602" w:rsidRPr="004D5602" w:rsidRDefault="004D5602" w:rsidP="004D560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>Задачи курса:</w:t>
      </w:r>
    </w:p>
    <w:p w14:paraId="63699C99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>1. Ознакомить студентов с отличительными особенностями прикладного исламского права и определить его место среди других крупнейших правовых систем современности.</w:t>
      </w:r>
    </w:p>
    <w:p w14:paraId="65A976A4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>2. Ознакомить студентов с системой прикладного исламского права и содержанием основных его разделов.</w:t>
      </w:r>
    </w:p>
    <w:p w14:paraId="31396259" w14:textId="7A714121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 xml:space="preserve">3. Сформировать у студентов знания, базовые принципы, основные категории и </w:t>
      </w:r>
      <w:r w:rsidR="00601EB5" w:rsidRPr="004D5602">
        <w:rPr>
          <w:rFonts w:ascii="Times New Roman" w:hAnsi="Times New Roman" w:cs="Times New Roman"/>
          <w:sz w:val="28"/>
          <w:szCs w:val="28"/>
        </w:rPr>
        <w:t>понятия прикладного</w:t>
      </w:r>
      <w:r w:rsidRPr="004D5602">
        <w:rPr>
          <w:rFonts w:ascii="Times New Roman" w:hAnsi="Times New Roman" w:cs="Times New Roman"/>
          <w:sz w:val="28"/>
          <w:szCs w:val="28"/>
        </w:rPr>
        <w:t xml:space="preserve"> исламского права. </w:t>
      </w:r>
    </w:p>
    <w:p w14:paraId="017EB1F9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>4. Научить будущих специалистов ориентироваться в современном законодательстве мусульманских стран и разумно и последовательно использовать правовые нормы на практике.</w:t>
      </w:r>
    </w:p>
    <w:p w14:paraId="747E556D" w14:textId="55D53202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 xml:space="preserve">5. Ознакомить студентов с методами, используемыми учеными-правоведами при выведении правовых норм в современных </w:t>
      </w:r>
      <w:r w:rsidR="00601EB5" w:rsidRPr="004D5602">
        <w:rPr>
          <w:rFonts w:ascii="Times New Roman" w:hAnsi="Times New Roman" w:cs="Times New Roman"/>
          <w:sz w:val="28"/>
          <w:szCs w:val="28"/>
        </w:rPr>
        <w:t>вопросах исламского</w:t>
      </w:r>
      <w:r w:rsidRPr="004D5602">
        <w:rPr>
          <w:rFonts w:ascii="Times New Roman" w:hAnsi="Times New Roman" w:cs="Times New Roman"/>
          <w:sz w:val="28"/>
          <w:szCs w:val="28"/>
        </w:rPr>
        <w:t xml:space="preserve"> права.</w:t>
      </w:r>
    </w:p>
    <w:p w14:paraId="2DA02ABD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>6. Сформировать у студентов умение и навыки применять полученные знания для решения практических проблемных ситуаций, возникающих</w:t>
      </w:r>
    </w:p>
    <w:p w14:paraId="74946881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 xml:space="preserve">в сфере действия   прикладного исламского права. </w:t>
      </w:r>
    </w:p>
    <w:p w14:paraId="7C7A0084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>7. Ознакомить студентов с основными видами договоров, которые используются в исламском праве.</w:t>
      </w:r>
    </w:p>
    <w:p w14:paraId="6F72B845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>8. Научить студентов ориентироваться в специальной литературе, содержащей основные категории и понятия прикладного исламского права, понимать, толковать и правильно использовать всю правовую базу, регулирующую финансово-правовые отношения в вышеупомянутом праве.</w:t>
      </w:r>
    </w:p>
    <w:p w14:paraId="1F1413B3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446B67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D5602">
        <w:rPr>
          <w:rFonts w:ascii="Times New Roman" w:hAnsi="Times New Roman" w:cs="Times New Roman"/>
          <w:b/>
          <w:sz w:val="28"/>
          <w:szCs w:val="28"/>
          <w:u w:val="single"/>
        </w:rPr>
        <w:t>Место дисциплины в структуре ОПОП:</w:t>
      </w:r>
    </w:p>
    <w:p w14:paraId="3BD94328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D5602">
        <w:rPr>
          <w:rFonts w:ascii="Times New Roman" w:hAnsi="Times New Roman" w:cs="Times New Roman"/>
          <w:iCs/>
          <w:sz w:val="28"/>
          <w:szCs w:val="28"/>
        </w:rPr>
        <w:t>Данная дисциплина входит в цикл Общие профессиональные дисциплины. Взаимосвязана с дисциплинами Исламское право (</w:t>
      </w:r>
      <w:proofErr w:type="spellStart"/>
      <w:r w:rsidRPr="004D5602">
        <w:rPr>
          <w:rFonts w:ascii="Times New Roman" w:hAnsi="Times New Roman" w:cs="Times New Roman"/>
          <w:iCs/>
          <w:sz w:val="28"/>
          <w:szCs w:val="28"/>
        </w:rPr>
        <w:t>муамалят</w:t>
      </w:r>
      <w:proofErr w:type="spellEnd"/>
      <w:r w:rsidRPr="004D5602">
        <w:rPr>
          <w:rFonts w:ascii="Times New Roman" w:hAnsi="Times New Roman" w:cs="Times New Roman"/>
          <w:iCs/>
          <w:sz w:val="28"/>
          <w:szCs w:val="28"/>
        </w:rPr>
        <w:t>), Основы исламского права (</w:t>
      </w:r>
      <w:proofErr w:type="spellStart"/>
      <w:r w:rsidRPr="004D5602">
        <w:rPr>
          <w:rFonts w:ascii="Times New Roman" w:hAnsi="Times New Roman" w:cs="Times New Roman"/>
          <w:iCs/>
          <w:sz w:val="28"/>
          <w:szCs w:val="28"/>
        </w:rPr>
        <w:t>усуль</w:t>
      </w:r>
      <w:proofErr w:type="spellEnd"/>
      <w:r w:rsidRPr="004D5602">
        <w:rPr>
          <w:rFonts w:ascii="Times New Roman" w:hAnsi="Times New Roman" w:cs="Times New Roman"/>
          <w:iCs/>
          <w:sz w:val="28"/>
          <w:szCs w:val="28"/>
        </w:rPr>
        <w:t xml:space="preserve"> аль-фикх). </w:t>
      </w:r>
    </w:p>
    <w:p w14:paraId="18F22F39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09EC00E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D5602">
        <w:rPr>
          <w:rFonts w:ascii="Times New Roman" w:hAnsi="Times New Roman" w:cs="Times New Roman"/>
          <w:b/>
          <w:sz w:val="28"/>
          <w:szCs w:val="28"/>
          <w:u w:val="single"/>
        </w:rPr>
        <w:t>Перечень планируемых результатов освоения образовательной программы</w:t>
      </w:r>
    </w:p>
    <w:p w14:paraId="490C3905" w14:textId="0F490DB0" w:rsidR="005A38B0" w:rsidRPr="00324591" w:rsidRDefault="00756567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Студент</w:t>
      </w:r>
      <w:r w:rsidR="005A38B0" w:rsidRPr="00324591">
        <w:rPr>
          <w:rFonts w:ascii="Times New Roman" w:hAnsi="Times New Roman" w:cs="Times New Roman"/>
          <w:sz w:val="28"/>
          <w:szCs w:val="28"/>
          <w:lang w:eastAsia="ru-RU"/>
        </w:rPr>
        <w:t>, изучивший полный курс, должен:</w:t>
      </w:r>
    </w:p>
    <w:p w14:paraId="74F44BCE" w14:textId="2AC3877E" w:rsidR="005A38B0" w:rsidRPr="00324591" w:rsidRDefault="005A38B0" w:rsidP="004D56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1. Иметь четкое представление о предметной области курса, знать системно-категориальный аппарат исламского права, владеть специальной терминологией.</w:t>
      </w:r>
    </w:p>
    <w:p w14:paraId="5B0D199E" w14:textId="77777777" w:rsidR="005A38B0" w:rsidRPr="00324591" w:rsidRDefault="005A38B0" w:rsidP="004D56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2. Знать основные методы и принципы, используемые учеными- правоведами при работе с источниками исламского права и вынесении правовых заключений в вопросах, имеющих инвариантный характер решения.</w:t>
      </w:r>
    </w:p>
    <w:p w14:paraId="209C9EF0" w14:textId="77777777" w:rsidR="005A38B0" w:rsidRPr="00324591" w:rsidRDefault="005A38B0" w:rsidP="004D56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3. Знать фундаментальные понятия и источники классического исламского права.</w:t>
      </w:r>
    </w:p>
    <w:p w14:paraId="338A1D2D" w14:textId="77777777" w:rsidR="005A38B0" w:rsidRPr="00324591" w:rsidRDefault="005A38B0" w:rsidP="004D56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4. Анализировать современное законодательство мусульманских стран.</w:t>
      </w:r>
    </w:p>
    <w:p w14:paraId="548E25D5" w14:textId="77777777" w:rsidR="005A38B0" w:rsidRPr="00324591" w:rsidRDefault="005A38B0" w:rsidP="004D56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5. Правильно ориентироваться в области финансовых правоотношений в современном исламском праве.</w:t>
      </w:r>
    </w:p>
    <w:p w14:paraId="6C4E3817" w14:textId="77777777" w:rsidR="005A38B0" w:rsidRPr="00324591" w:rsidRDefault="005A38B0" w:rsidP="004D56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6. Анализировать проблемные ситуации, основываясь на действующих правовых источниках современного исламского права.</w:t>
      </w:r>
    </w:p>
    <w:p w14:paraId="0FCAB0C9" w14:textId="6B88BBAB" w:rsidR="005A38B0" w:rsidRPr="00324591" w:rsidRDefault="005A38B0" w:rsidP="004D56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7. Логически аргументировать свою позицию со ссылками на правовые источники современного исламского права.</w:t>
      </w:r>
    </w:p>
    <w:p w14:paraId="6DECCE2E" w14:textId="063676FD" w:rsidR="005A38B0" w:rsidRPr="00324591" w:rsidRDefault="005A38B0" w:rsidP="004D56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8. Уметь определять природу возникающих в той или иной ситуации правовых отношений в современном исламском праве.</w:t>
      </w:r>
    </w:p>
    <w:p w14:paraId="30AEBFA3" w14:textId="77777777" w:rsidR="005A38B0" w:rsidRPr="00324591" w:rsidRDefault="005A38B0" w:rsidP="004D56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9. Уметь самостоятельно проводить исследования по различным вопросам современного исламского права в соответствии с методикой, освоенной им при изучении данного курса.</w:t>
      </w:r>
    </w:p>
    <w:p w14:paraId="3AFA8CAF" w14:textId="77777777" w:rsidR="005A38B0" w:rsidRPr="00324591" w:rsidRDefault="005A38B0" w:rsidP="00324591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b/>
          <w:bCs/>
          <w:spacing w:val="20"/>
          <w:sz w:val="28"/>
          <w:szCs w:val="28"/>
          <w:lang w:eastAsia="ru-RU"/>
        </w:rPr>
      </w:pPr>
    </w:p>
    <w:p w14:paraId="24557EC1" w14:textId="77777777" w:rsidR="004D5602" w:rsidRPr="004D5602" w:rsidRDefault="004D5602" w:rsidP="004D5602">
      <w:pPr>
        <w:spacing w:after="0" w:line="240" w:lineRule="auto"/>
        <w:ind w:left="-425" w:firstLine="425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D5602">
        <w:rPr>
          <w:rFonts w:ascii="Times New Roman" w:hAnsi="Times New Roman" w:cs="Times New Roman"/>
          <w:b/>
          <w:sz w:val="28"/>
          <w:szCs w:val="28"/>
        </w:rPr>
        <w:t>Структура и содержание дисциплины</w:t>
      </w:r>
    </w:p>
    <w:p w14:paraId="7ED042B9" w14:textId="7EEC691C" w:rsidR="005A38B0" w:rsidRPr="004D5602" w:rsidRDefault="004D5602" w:rsidP="004D5602">
      <w:pPr>
        <w:tabs>
          <w:tab w:val="left" w:pos="360"/>
        </w:tabs>
        <w:spacing w:after="0" w:line="240" w:lineRule="auto"/>
        <w:ind w:left="-425" w:firstLine="425"/>
        <w:rPr>
          <w:rFonts w:ascii="Times New Roman" w:hAnsi="Times New Roman" w:cs="Times New Roman"/>
          <w:b/>
          <w:bCs/>
          <w:iCs/>
          <w:spacing w:val="20"/>
          <w:sz w:val="28"/>
          <w:szCs w:val="28"/>
          <w:lang w:eastAsia="ru-RU"/>
        </w:rPr>
      </w:pPr>
      <w:r w:rsidRPr="004D5602">
        <w:rPr>
          <w:rFonts w:ascii="Times New Roman" w:hAnsi="Times New Roman" w:cs="Times New Roman"/>
          <w:b/>
          <w:sz w:val="28"/>
          <w:szCs w:val="28"/>
        </w:rPr>
        <w:t>Объем дисциплины и виды учебной работы</w:t>
      </w:r>
    </w:p>
    <w:tbl>
      <w:tblPr>
        <w:tblW w:w="80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1559"/>
        <w:gridCol w:w="1417"/>
      </w:tblGrid>
      <w:tr w:rsidR="002625C6" w:rsidRPr="00C2277D" w14:paraId="010AA99E" w14:textId="77777777" w:rsidTr="002A57C1">
        <w:trPr>
          <w:trHeight w:val="870"/>
        </w:trPr>
        <w:tc>
          <w:tcPr>
            <w:tcW w:w="5070" w:type="dxa"/>
            <w:tcBorders>
              <w:top w:val="single" w:sz="12" w:space="0" w:color="auto"/>
            </w:tcBorders>
          </w:tcPr>
          <w:p w14:paraId="47583866" w14:textId="77777777" w:rsidR="002625C6" w:rsidRPr="00C2277D" w:rsidRDefault="002625C6" w:rsidP="00E36E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1E7868FD" w14:textId="77777777" w:rsidR="002625C6" w:rsidRPr="00C2277D" w:rsidRDefault="002625C6" w:rsidP="00E36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4" w:space="0" w:color="auto"/>
            </w:tcBorders>
          </w:tcPr>
          <w:p w14:paraId="0C6073C7" w14:textId="77777777" w:rsidR="002625C6" w:rsidRPr="00C2277D" w:rsidRDefault="002625C6" w:rsidP="00E36E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</w:t>
            </w:r>
          </w:p>
          <w:p w14:paraId="6B463FCE" w14:textId="77777777" w:rsidR="002625C6" w:rsidRPr="00C2277D" w:rsidRDefault="002625C6" w:rsidP="00E36E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2625C6" w:rsidRPr="00C2277D" w14:paraId="18A208EC" w14:textId="77777777" w:rsidTr="002A57C1">
        <w:trPr>
          <w:trHeight w:val="870"/>
        </w:trPr>
        <w:tc>
          <w:tcPr>
            <w:tcW w:w="5070" w:type="dxa"/>
            <w:tcBorders>
              <w:top w:val="single" w:sz="12" w:space="0" w:color="auto"/>
            </w:tcBorders>
          </w:tcPr>
          <w:p w14:paraId="1119B58B" w14:textId="77777777" w:rsidR="002625C6" w:rsidRPr="00C2277D" w:rsidRDefault="002625C6" w:rsidP="00E36EF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256503E" w14:textId="77777777" w:rsidR="002625C6" w:rsidRPr="00C2277D" w:rsidRDefault="002625C6" w:rsidP="00E36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4" w:space="0" w:color="auto"/>
            </w:tcBorders>
          </w:tcPr>
          <w:p w14:paraId="64512915" w14:textId="77777777" w:rsidR="002625C6" w:rsidRPr="00C2277D" w:rsidRDefault="002625C6" w:rsidP="00E36E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</w:tr>
      <w:tr w:rsidR="002625C6" w:rsidRPr="00C2277D" w14:paraId="416F3D95" w14:textId="77777777" w:rsidTr="002A57C1">
        <w:trPr>
          <w:trHeight w:val="424"/>
        </w:trPr>
        <w:tc>
          <w:tcPr>
            <w:tcW w:w="5070" w:type="dxa"/>
          </w:tcPr>
          <w:p w14:paraId="1B3D1250" w14:textId="77777777" w:rsidR="002625C6" w:rsidRPr="00C2277D" w:rsidRDefault="002625C6" w:rsidP="00E36EF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2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Аудиторные занятия (всего)</w:t>
            </w:r>
          </w:p>
        </w:tc>
        <w:tc>
          <w:tcPr>
            <w:tcW w:w="1559" w:type="dxa"/>
          </w:tcPr>
          <w:p w14:paraId="10F452F8" w14:textId="77777777" w:rsidR="002625C6" w:rsidRPr="00C2277D" w:rsidRDefault="002625C6" w:rsidP="00E36E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081FA7A6" w14:textId="77777777" w:rsidR="002625C6" w:rsidRPr="00C2277D" w:rsidRDefault="002625C6" w:rsidP="00E36E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2625C6" w:rsidRPr="00C2277D" w14:paraId="615B9213" w14:textId="77777777" w:rsidTr="002A57C1">
        <w:tc>
          <w:tcPr>
            <w:tcW w:w="5070" w:type="dxa"/>
          </w:tcPr>
          <w:p w14:paraId="639A5265" w14:textId="77777777" w:rsidR="002625C6" w:rsidRPr="00C2277D" w:rsidRDefault="002625C6" w:rsidP="00E36EF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9" w:type="dxa"/>
          </w:tcPr>
          <w:p w14:paraId="3257E1A8" w14:textId="77777777" w:rsidR="002625C6" w:rsidRPr="00C2277D" w:rsidRDefault="002625C6" w:rsidP="00E36E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7078B242" w14:textId="77777777" w:rsidR="002625C6" w:rsidRPr="00C2277D" w:rsidRDefault="002625C6" w:rsidP="00E36E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25C6" w:rsidRPr="00C2277D" w14:paraId="7AFFF3A4" w14:textId="77777777" w:rsidTr="002A57C1">
        <w:tc>
          <w:tcPr>
            <w:tcW w:w="5070" w:type="dxa"/>
          </w:tcPr>
          <w:p w14:paraId="10FFC5BC" w14:textId="77777777" w:rsidR="002625C6" w:rsidRPr="00C2277D" w:rsidRDefault="002625C6" w:rsidP="00E36EF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559" w:type="dxa"/>
          </w:tcPr>
          <w:p w14:paraId="3F51872D" w14:textId="77777777" w:rsidR="002625C6" w:rsidRPr="00C2277D" w:rsidRDefault="002625C6" w:rsidP="00E36E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35BBA6EF" w14:textId="77777777" w:rsidR="002625C6" w:rsidRPr="00C2277D" w:rsidRDefault="002625C6" w:rsidP="00E36E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2625C6" w:rsidRPr="00C2277D" w14:paraId="14C8C3A8" w14:textId="77777777" w:rsidTr="002A57C1">
        <w:tc>
          <w:tcPr>
            <w:tcW w:w="5070" w:type="dxa"/>
          </w:tcPr>
          <w:p w14:paraId="4832CC18" w14:textId="77777777" w:rsidR="002625C6" w:rsidRPr="00C2277D" w:rsidRDefault="002625C6" w:rsidP="00E36EF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559" w:type="dxa"/>
          </w:tcPr>
          <w:p w14:paraId="5FCC95C0" w14:textId="77777777" w:rsidR="002625C6" w:rsidRPr="00C2277D" w:rsidRDefault="002625C6" w:rsidP="00E36E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4699C935" w14:textId="77777777" w:rsidR="002625C6" w:rsidRPr="00C2277D" w:rsidRDefault="002625C6" w:rsidP="00E36E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625C6" w:rsidRPr="00C2277D" w14:paraId="66B712E8" w14:textId="77777777" w:rsidTr="002A57C1">
        <w:tc>
          <w:tcPr>
            <w:tcW w:w="5070" w:type="dxa"/>
          </w:tcPr>
          <w:p w14:paraId="7506CFDB" w14:textId="77777777" w:rsidR="002625C6" w:rsidRPr="00C2277D" w:rsidRDefault="002625C6" w:rsidP="00E36EF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2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(всего)</w:t>
            </w:r>
          </w:p>
        </w:tc>
        <w:tc>
          <w:tcPr>
            <w:tcW w:w="1559" w:type="dxa"/>
          </w:tcPr>
          <w:p w14:paraId="2160FDDF" w14:textId="77777777" w:rsidR="002625C6" w:rsidRPr="00C2277D" w:rsidRDefault="002625C6" w:rsidP="00E36E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20F80A7D" w14:textId="77777777" w:rsidR="002625C6" w:rsidRPr="00C2277D" w:rsidRDefault="002625C6" w:rsidP="00E36E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</w:tr>
      <w:tr w:rsidR="002625C6" w:rsidRPr="00C2277D" w14:paraId="2C6B23FD" w14:textId="77777777" w:rsidTr="002A57C1">
        <w:tc>
          <w:tcPr>
            <w:tcW w:w="5070" w:type="dxa"/>
            <w:tcBorders>
              <w:bottom w:val="single" w:sz="12" w:space="0" w:color="auto"/>
            </w:tcBorders>
          </w:tcPr>
          <w:p w14:paraId="185D42A6" w14:textId="77777777" w:rsidR="002625C6" w:rsidRPr="00C2277D" w:rsidRDefault="002625C6" w:rsidP="00E36EF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Вид промежуточной аттестации </w:t>
            </w: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4CD29127" w14:textId="77777777" w:rsidR="002625C6" w:rsidRPr="00C2277D" w:rsidRDefault="002625C6" w:rsidP="00E36EF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bottom w:val="single" w:sz="12" w:space="0" w:color="auto"/>
              <w:right w:val="single" w:sz="4" w:space="0" w:color="auto"/>
            </w:tcBorders>
          </w:tcPr>
          <w:p w14:paraId="45175D82" w14:textId="77777777" w:rsidR="002625C6" w:rsidRPr="00C2277D" w:rsidRDefault="002625C6" w:rsidP="00E36EF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экзамен</w:t>
            </w:r>
          </w:p>
        </w:tc>
      </w:tr>
    </w:tbl>
    <w:p w14:paraId="74212F3B" w14:textId="77777777" w:rsidR="005A38B0" w:rsidRPr="00324591" w:rsidRDefault="005A38B0" w:rsidP="0032459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pacing w:val="20"/>
          <w:sz w:val="28"/>
          <w:szCs w:val="28"/>
          <w:lang w:eastAsia="ru-RU"/>
        </w:rPr>
      </w:pPr>
    </w:p>
    <w:p w14:paraId="231B12BF" w14:textId="0091A573" w:rsidR="005A38B0" w:rsidRPr="00324591" w:rsidRDefault="005A38B0" w:rsidP="004D5602">
      <w:pPr>
        <w:spacing w:after="0" w:line="360" w:lineRule="auto"/>
        <w:ind w:left="54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3"/>
        <w:gridCol w:w="1417"/>
        <w:gridCol w:w="992"/>
      </w:tblGrid>
      <w:tr w:rsidR="002625C6" w:rsidRPr="005753DD" w14:paraId="3ABD4AA7" w14:textId="77777777" w:rsidTr="00E36EFC">
        <w:trPr>
          <w:trHeight w:val="1603"/>
        </w:trPr>
        <w:tc>
          <w:tcPr>
            <w:tcW w:w="5760" w:type="dxa"/>
            <w:vAlign w:val="center"/>
          </w:tcPr>
          <w:p w14:paraId="3BB7B5D0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Наименование темы</w:t>
            </w:r>
          </w:p>
        </w:tc>
        <w:tc>
          <w:tcPr>
            <w:tcW w:w="1443" w:type="dxa"/>
            <w:vAlign w:val="center"/>
          </w:tcPr>
          <w:p w14:paraId="11C6B745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417" w:type="dxa"/>
            <w:vAlign w:val="center"/>
          </w:tcPr>
          <w:p w14:paraId="0F718938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Прак.занятия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r w:rsidRPr="003245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Семинары</w:t>
            </w:r>
          </w:p>
        </w:tc>
        <w:tc>
          <w:tcPr>
            <w:tcW w:w="992" w:type="dxa"/>
            <w:vAlign w:val="center"/>
          </w:tcPr>
          <w:p w14:paraId="11A9D0D6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С/р</w:t>
            </w:r>
          </w:p>
        </w:tc>
      </w:tr>
      <w:tr w:rsidR="002625C6" w:rsidRPr="005753DD" w14:paraId="0CF62032" w14:textId="77777777" w:rsidTr="00E36EFC">
        <w:trPr>
          <w:trHeight w:val="1319"/>
        </w:trPr>
        <w:tc>
          <w:tcPr>
            <w:tcW w:w="5760" w:type="dxa"/>
          </w:tcPr>
          <w:p w14:paraId="0AE5C941" w14:textId="77777777" w:rsidR="002625C6" w:rsidRPr="00324591" w:rsidRDefault="002625C6" w:rsidP="00E36EF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Понятие прикладного исламского права</w:t>
            </w: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Прикладное исламское </w:t>
            </w:r>
            <w:proofErr w:type="gramStart"/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право</w:t>
            </w:r>
            <w:proofErr w:type="gramEnd"/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как учебная дисциплина.</w:t>
            </w:r>
          </w:p>
        </w:tc>
        <w:tc>
          <w:tcPr>
            <w:tcW w:w="1443" w:type="dxa"/>
            <w:vAlign w:val="center"/>
          </w:tcPr>
          <w:p w14:paraId="2C667B43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14:paraId="7293791A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992" w:type="dxa"/>
            <w:vAlign w:val="center"/>
          </w:tcPr>
          <w:p w14:paraId="1E99CA64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625C6" w:rsidRPr="005753DD" w14:paraId="46F3E6C1" w14:textId="77777777" w:rsidTr="00E36EFC">
        <w:trPr>
          <w:trHeight w:val="765"/>
        </w:trPr>
        <w:tc>
          <w:tcPr>
            <w:tcW w:w="5760" w:type="dxa"/>
          </w:tcPr>
          <w:p w14:paraId="593DC4AD" w14:textId="77777777" w:rsidR="002625C6" w:rsidRPr="00324591" w:rsidRDefault="002625C6" w:rsidP="00E36EF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   </w:t>
            </w:r>
            <w:r w:rsidRPr="00324591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Интеллектуальная собственность в исламском праве.</w:t>
            </w:r>
          </w:p>
        </w:tc>
        <w:tc>
          <w:tcPr>
            <w:tcW w:w="1443" w:type="dxa"/>
            <w:vAlign w:val="center"/>
          </w:tcPr>
          <w:p w14:paraId="31AF08A0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14:paraId="22EAAB8F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992" w:type="dxa"/>
            <w:vAlign w:val="center"/>
          </w:tcPr>
          <w:p w14:paraId="1FC440BA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2625C6" w:rsidRPr="005753DD" w14:paraId="5CA9CD1D" w14:textId="77777777" w:rsidTr="00E36EFC">
        <w:trPr>
          <w:trHeight w:val="684"/>
        </w:trPr>
        <w:tc>
          <w:tcPr>
            <w:tcW w:w="5760" w:type="dxa"/>
          </w:tcPr>
          <w:p w14:paraId="15E84305" w14:textId="77777777" w:rsidR="002625C6" w:rsidRPr="00324591" w:rsidRDefault="002625C6" w:rsidP="00E36EF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3.</w:t>
            </w: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Институт страхования</w:t>
            </w:r>
          </w:p>
          <w:p w14:paraId="0A5FE68B" w14:textId="77777777" w:rsidR="002625C6" w:rsidRPr="00324591" w:rsidRDefault="002625C6" w:rsidP="00E36EFC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исламском праве.</w:t>
            </w:r>
          </w:p>
        </w:tc>
        <w:tc>
          <w:tcPr>
            <w:tcW w:w="1443" w:type="dxa"/>
            <w:vAlign w:val="center"/>
          </w:tcPr>
          <w:p w14:paraId="1C1C202A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14:paraId="7E0AB189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992" w:type="dxa"/>
            <w:vAlign w:val="center"/>
          </w:tcPr>
          <w:p w14:paraId="7B49E381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2625C6" w:rsidRPr="005753DD" w14:paraId="5930DCCD" w14:textId="77777777" w:rsidTr="00E36EFC">
        <w:tc>
          <w:tcPr>
            <w:tcW w:w="5760" w:type="dxa"/>
          </w:tcPr>
          <w:p w14:paraId="792EB81C" w14:textId="77777777" w:rsidR="002625C6" w:rsidRPr="00324591" w:rsidRDefault="002625C6" w:rsidP="00E36EFC">
            <w:pPr>
              <w:spacing w:after="0" w:line="36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  <w:lang w:eastAsia="ru-RU"/>
              </w:rPr>
            </w:pPr>
            <w:r w:rsidRPr="00324591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4. Ценные бумаги в исламском праве.</w:t>
            </w:r>
          </w:p>
        </w:tc>
        <w:tc>
          <w:tcPr>
            <w:tcW w:w="1443" w:type="dxa"/>
            <w:vAlign w:val="center"/>
          </w:tcPr>
          <w:p w14:paraId="1059FD91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14:paraId="67614CA9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992" w:type="dxa"/>
            <w:vAlign w:val="center"/>
          </w:tcPr>
          <w:p w14:paraId="1AC6D6F3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2625C6" w:rsidRPr="005753DD" w14:paraId="24BECB5F" w14:textId="77777777" w:rsidTr="00E36EFC">
        <w:trPr>
          <w:trHeight w:val="834"/>
        </w:trPr>
        <w:tc>
          <w:tcPr>
            <w:tcW w:w="5760" w:type="dxa"/>
          </w:tcPr>
          <w:p w14:paraId="42938AFA" w14:textId="77777777" w:rsidR="002625C6" w:rsidRPr="00324591" w:rsidRDefault="002625C6" w:rsidP="00E36EFC">
            <w:pPr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5. </w:t>
            </w: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Исламская банковская система.</w:t>
            </w:r>
          </w:p>
        </w:tc>
        <w:tc>
          <w:tcPr>
            <w:tcW w:w="1443" w:type="dxa"/>
            <w:vAlign w:val="center"/>
          </w:tcPr>
          <w:p w14:paraId="31475EE1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14:paraId="1A0FB136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992" w:type="dxa"/>
            <w:vAlign w:val="center"/>
          </w:tcPr>
          <w:p w14:paraId="670E256E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14</w:t>
            </w:r>
          </w:p>
        </w:tc>
      </w:tr>
      <w:tr w:rsidR="002625C6" w:rsidRPr="005753DD" w14:paraId="68AC7E15" w14:textId="77777777" w:rsidTr="00E36EFC">
        <w:trPr>
          <w:trHeight w:val="1074"/>
        </w:trPr>
        <w:tc>
          <w:tcPr>
            <w:tcW w:w="5760" w:type="dxa"/>
            <w:tcBorders>
              <w:bottom w:val="double" w:sz="4" w:space="0" w:color="auto"/>
            </w:tcBorders>
          </w:tcPr>
          <w:p w14:paraId="468CD041" w14:textId="77777777" w:rsidR="002625C6" w:rsidRPr="00324591" w:rsidRDefault="002625C6" w:rsidP="00E36EFC">
            <w:pPr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6. Современные проблемы исламского права в области медицины.</w:t>
            </w:r>
          </w:p>
        </w:tc>
        <w:tc>
          <w:tcPr>
            <w:tcW w:w="1443" w:type="dxa"/>
            <w:tcBorders>
              <w:bottom w:val="double" w:sz="4" w:space="0" w:color="auto"/>
            </w:tcBorders>
            <w:vAlign w:val="center"/>
          </w:tcPr>
          <w:p w14:paraId="231E382A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595D61F9" w14:textId="4BB38DA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6E846891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2625C6" w:rsidRPr="005753DD" w14:paraId="782C78A9" w14:textId="77777777" w:rsidTr="00E36EFC">
        <w:trPr>
          <w:trHeight w:val="1036"/>
        </w:trPr>
        <w:tc>
          <w:tcPr>
            <w:tcW w:w="5760" w:type="dxa"/>
          </w:tcPr>
          <w:p w14:paraId="3C6DCBC3" w14:textId="77777777" w:rsidR="002625C6" w:rsidRPr="00324591" w:rsidRDefault="002625C6" w:rsidP="00E36EFC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7. Бизнес и предпринимательская деятельность в </w:t>
            </w:r>
            <w:r w:rsidRPr="00324591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современном </w:t>
            </w:r>
            <w:r w:rsidRPr="00324591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исламском праве.</w:t>
            </w:r>
          </w:p>
        </w:tc>
        <w:tc>
          <w:tcPr>
            <w:tcW w:w="1443" w:type="dxa"/>
          </w:tcPr>
          <w:p w14:paraId="5B2ED367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417" w:type="dxa"/>
          </w:tcPr>
          <w:p w14:paraId="2E70EEE9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14:paraId="3D8A27FA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13</w:t>
            </w:r>
          </w:p>
        </w:tc>
      </w:tr>
      <w:tr w:rsidR="002625C6" w:rsidRPr="005753DD" w14:paraId="75D6B89B" w14:textId="77777777" w:rsidTr="00E36EFC">
        <w:trPr>
          <w:trHeight w:val="888"/>
        </w:trPr>
        <w:tc>
          <w:tcPr>
            <w:tcW w:w="5760" w:type="dxa"/>
          </w:tcPr>
          <w:p w14:paraId="5D1DD93D" w14:textId="77777777" w:rsidR="002625C6" w:rsidRPr="00324591" w:rsidRDefault="002625C6" w:rsidP="00E36EF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  <w:proofErr w:type="spellStart"/>
            <w:proofErr w:type="gramStart"/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Промоутерство</w:t>
            </w:r>
            <w:proofErr w:type="spellEnd"/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в</w:t>
            </w:r>
            <w:proofErr w:type="gramEnd"/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современном исламском праве.</w:t>
            </w:r>
          </w:p>
        </w:tc>
        <w:tc>
          <w:tcPr>
            <w:tcW w:w="1443" w:type="dxa"/>
          </w:tcPr>
          <w:p w14:paraId="5D23DE16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</w:tcPr>
          <w:p w14:paraId="440BE588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</w:tcPr>
          <w:p w14:paraId="17716FB2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2625C6" w:rsidRPr="005753DD" w14:paraId="2F9BA1B5" w14:textId="77777777" w:rsidTr="00E36EFC">
        <w:tc>
          <w:tcPr>
            <w:tcW w:w="5760" w:type="dxa"/>
          </w:tcPr>
          <w:p w14:paraId="4975144F" w14:textId="77777777" w:rsidR="002625C6" w:rsidRPr="00324591" w:rsidRDefault="002625C6" w:rsidP="00E36EF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43" w:type="dxa"/>
          </w:tcPr>
          <w:p w14:paraId="2B98FA3C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17" w:type="dxa"/>
          </w:tcPr>
          <w:p w14:paraId="26C499FA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</w:tcPr>
          <w:p w14:paraId="5F53DEEA" w14:textId="77777777" w:rsidR="002625C6" w:rsidRPr="00324591" w:rsidRDefault="002625C6" w:rsidP="00E36EF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</w:tr>
    </w:tbl>
    <w:p w14:paraId="0332C9F5" w14:textId="77777777" w:rsidR="005A38B0" w:rsidRPr="00324591" w:rsidRDefault="005A38B0" w:rsidP="0032459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CB04D9E" w14:textId="5D411E01" w:rsidR="005A38B0" w:rsidRPr="00324591" w:rsidRDefault="005A38B0" w:rsidP="00601E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>Содержание модулей</w:t>
      </w:r>
    </w:p>
    <w:p w14:paraId="029E60B2" w14:textId="77777777" w:rsidR="005A38B0" w:rsidRPr="00324591" w:rsidRDefault="005A38B0" w:rsidP="00601EB5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>Модуль № 1</w:t>
      </w:r>
    </w:p>
    <w:p w14:paraId="10F04C48" w14:textId="77777777" w:rsidR="005A38B0" w:rsidRPr="00324591" w:rsidRDefault="005A38B0" w:rsidP="00601E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>Цели модуля № 1:</w:t>
      </w:r>
    </w:p>
    <w:p w14:paraId="6DAB21CD" w14:textId="77777777" w:rsidR="005A38B0" w:rsidRPr="00324591" w:rsidRDefault="005A38B0" w:rsidP="00601EB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-  </w:t>
      </w: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раскрыть основные черты, специфические особенности современного исламского хозяйственного права;</w:t>
      </w:r>
    </w:p>
    <w:p w14:paraId="593C966E" w14:textId="77777777" w:rsidR="005A38B0" w:rsidRPr="00324591" w:rsidRDefault="005A38B0" w:rsidP="00601EB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-- </w:t>
      </w: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изучить правовые основы регулирования института интеллектуальной </w:t>
      </w:r>
    </w:p>
    <w:p w14:paraId="0463D59A" w14:textId="77777777" w:rsidR="005A38B0" w:rsidRPr="00324591" w:rsidRDefault="005A38B0" w:rsidP="00601EB5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собственности в современном исламском праве;</w:t>
      </w:r>
    </w:p>
    <w:p w14:paraId="05062E0B" w14:textId="77777777" w:rsidR="005A38B0" w:rsidRPr="00324591" w:rsidRDefault="005A38B0" w:rsidP="00601EB5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-- разъяснить сущность исламской модели страхования(</w:t>
      </w:r>
      <w:proofErr w:type="spellStart"/>
      <w:r w:rsidRPr="00324591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такафола</w:t>
      </w:r>
      <w:proofErr w:type="spell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) с тоски</w:t>
      </w:r>
    </w:p>
    <w:p w14:paraId="59211F35" w14:textId="77777777" w:rsidR="005A38B0" w:rsidRPr="00324591" w:rsidRDefault="005A38B0" w:rsidP="00601EB5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зрения мусульманской правовой доктрины.</w:t>
      </w:r>
    </w:p>
    <w:p w14:paraId="66B70B78" w14:textId="77777777" w:rsidR="005A38B0" w:rsidRPr="00324591" w:rsidRDefault="005A38B0" w:rsidP="00601EB5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173FE4EB" w14:textId="77777777" w:rsidR="005A38B0" w:rsidRPr="00324591" w:rsidRDefault="005A38B0" w:rsidP="00601E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Тема 1.1. Понятие прикладное исламское право. Прикладное исламское </w:t>
      </w:r>
      <w:proofErr w:type="gramStart"/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право</w:t>
      </w:r>
      <w:proofErr w:type="gramEnd"/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как учебная дисциплина.</w:t>
      </w:r>
    </w:p>
    <w:p w14:paraId="093DDB8C" w14:textId="77777777" w:rsidR="005A38B0" w:rsidRPr="00324591" w:rsidRDefault="005A38B0" w:rsidP="00601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Исламский подход в выработке правовых норм в новейших вопросах современной экономики и права. </w:t>
      </w:r>
    </w:p>
    <w:p w14:paraId="251C4AF9" w14:textId="2C4A0283" w:rsidR="005A38B0" w:rsidRPr="00324591" w:rsidRDefault="005A38B0" w:rsidP="00601EB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Виды новых явлений в современном исламском праве. Базовые принципы выработки решений в современном исламском праве.</w:t>
      </w:r>
    </w:p>
    <w:p w14:paraId="49750660" w14:textId="77777777" w:rsidR="005A38B0" w:rsidRPr="00324591" w:rsidRDefault="005A38B0" w:rsidP="00601EB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Адаптация исламского права к современным финансово-правовым взаимоотношениям. Эволюция исламского права и приспособление его к правовой систем современного мира.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Влияние общемировых тенденций развития на исламское право.</w:t>
      </w:r>
    </w:p>
    <w:p w14:paraId="29827B80" w14:textId="77777777" w:rsidR="005A38B0" w:rsidRPr="00324591" w:rsidRDefault="005A38B0" w:rsidP="00601EB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DC8A330" w14:textId="77777777" w:rsidR="005A38B0" w:rsidRPr="00324591" w:rsidRDefault="005A38B0" w:rsidP="00601EB5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324591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Тема 1.2. Интеллектуальная собственность в исламском праве.</w:t>
      </w:r>
    </w:p>
    <w:p w14:paraId="65291910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Понятие интеллектуальной собственности в современном праве.</w:t>
      </w:r>
    </w:p>
    <w:p w14:paraId="74B37697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Классификация объектов интеллектуальной собственности.</w:t>
      </w:r>
    </w:p>
    <w:p w14:paraId="23D981C2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Взгляды современных мусульманских ученых-правоведов в отношении</w:t>
      </w:r>
    </w:p>
    <w:p w14:paraId="6A53AF8A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интеллектуальной собственности:</w:t>
      </w:r>
    </w:p>
    <w:p w14:paraId="27822696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аргументы и доказательства противников принятия концепции</w:t>
      </w:r>
    </w:p>
    <w:p w14:paraId="470F2015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интеллектуальной собственности в исламском праве;</w:t>
      </w:r>
    </w:p>
    <w:p w14:paraId="2A4EAC6F" w14:textId="2E4F16C9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аргументы и доказательства сторонников принятия концепции</w:t>
      </w:r>
    </w:p>
    <w:p w14:paraId="2739D9E5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интеллектуальной собственности в исламском праве.</w:t>
      </w:r>
    </w:p>
    <w:p w14:paraId="7168E92D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Авторское и смежное право(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хакк-ут-та’лиф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):</w:t>
      </w:r>
    </w:p>
    <w:p w14:paraId="60C64C05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определение авторского и смежного права;</w:t>
      </w:r>
    </w:p>
    <w:p w14:paraId="325F5294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особенности правового регулирования авторского права;</w:t>
      </w:r>
    </w:p>
    <w:p w14:paraId="0DEFCDC9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объекты и субъекты авторского права;</w:t>
      </w:r>
    </w:p>
    <w:p w14:paraId="43B65F93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произведения, не охраняемые авторским правом;</w:t>
      </w:r>
    </w:p>
    <w:p w14:paraId="467D7626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правовые ограничения в отношении авторского права.</w:t>
      </w:r>
    </w:p>
    <w:p w14:paraId="562A7149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Патентное право(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бараат-уль-ихтира’а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):</w:t>
      </w:r>
    </w:p>
    <w:p w14:paraId="3548E36C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определение патентного права;</w:t>
      </w:r>
    </w:p>
    <w:p w14:paraId="48498146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объекты и субъекты патентного права;</w:t>
      </w:r>
    </w:p>
    <w:p w14:paraId="46F12881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виды патентов.</w:t>
      </w:r>
    </w:p>
    <w:p w14:paraId="2CABC10B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Правовая защита фирменных наименований(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хакк-уль-исм-ит-тиджари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):</w:t>
      </w:r>
    </w:p>
    <w:p w14:paraId="54199737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определение фирменных наименований;</w:t>
      </w:r>
    </w:p>
    <w:p w14:paraId="74CAF91C" w14:textId="779491CB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виды фирменных наименований</w:t>
      </w:r>
      <w:r w:rsidR="0040476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(товарные знаки, знаки обслуживания,</w:t>
      </w:r>
    </w:p>
    <w:p w14:paraId="29C3A919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наименования мест происхождения товаров).</w:t>
      </w:r>
    </w:p>
    <w:p w14:paraId="523AFCB9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Международно-правовые соглашения по защите интеллектуальной</w:t>
      </w:r>
    </w:p>
    <w:p w14:paraId="3BFE1A7A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собственности. Защита интеллектуальной собственности в современном</w:t>
      </w:r>
    </w:p>
    <w:p w14:paraId="1E4A88EC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законодательстве мусульманских стран и российском законодательстве.</w:t>
      </w:r>
    </w:p>
    <w:p w14:paraId="2C738DF7" w14:textId="19AA108F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Правонарушения в сфере интеллектуальной собственности</w:t>
      </w:r>
      <w:r w:rsidR="0040476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(плагиат,</w:t>
      </w:r>
    </w:p>
    <w:p w14:paraId="681A1A77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контрафактная продукция, промышленный шпионаж).</w:t>
      </w:r>
    </w:p>
    <w:p w14:paraId="4C7629FC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6C3591D2" w14:textId="77777777" w:rsidR="005A38B0" w:rsidRPr="00324591" w:rsidRDefault="005A38B0" w:rsidP="00601EB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324591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Тема 1.</w:t>
      </w:r>
      <w:proofErr w:type="gramStart"/>
      <w:r w:rsidRPr="00324591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3.</w:t>
      </w:r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Институт</w:t>
      </w:r>
      <w:proofErr w:type="gramEnd"/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страхования в исламском праве.</w:t>
      </w:r>
    </w:p>
    <w:p w14:paraId="5E2806FE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Понятие страхования в современном гражданском праве.</w:t>
      </w:r>
    </w:p>
    <w:p w14:paraId="40A13915" w14:textId="7777777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Цели и функции традиционного страхования.</w:t>
      </w:r>
    </w:p>
    <w:p w14:paraId="0417A94F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Виды традиционного страхования: коммерческое, социальное </w:t>
      </w:r>
    </w:p>
    <w:p w14:paraId="1AC6E48A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и благотворительное.</w:t>
      </w:r>
    </w:p>
    <w:p w14:paraId="5B3A3562" w14:textId="77777777" w:rsidR="005A38B0" w:rsidRPr="00324591" w:rsidRDefault="005A38B0" w:rsidP="00601EB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Основные характеристики и особенности коммерческого страхования.</w:t>
      </w:r>
    </w:p>
    <w:p w14:paraId="631ED3BB" w14:textId="7777777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Разновидности коммерческого страхования.</w:t>
      </w:r>
    </w:p>
    <w:p w14:paraId="30AD92B0" w14:textId="7777777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Договор страхования с точки зрения исламской правовой доктрины:</w:t>
      </w:r>
    </w:p>
    <w:p w14:paraId="0DE1370B" w14:textId="7777777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аргументы и доказательства противников принятия концепции</w:t>
      </w:r>
    </w:p>
    <w:p w14:paraId="140950F4" w14:textId="7777777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страхования в исламском праве;</w:t>
      </w:r>
    </w:p>
    <w:p w14:paraId="44735DB5" w14:textId="2B29E38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аргументы и доказательства сторонников принятия концепции</w:t>
      </w:r>
    </w:p>
    <w:p w14:paraId="18DEC405" w14:textId="7777777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страхования в исламском праве.</w:t>
      </w:r>
    </w:p>
    <w:p w14:paraId="3512B06F" w14:textId="7777777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аргументы и доказательства сторонников принятия одних видов</w:t>
      </w:r>
    </w:p>
    <w:p w14:paraId="29076A24" w14:textId="7777777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страхования и запрещения других.</w:t>
      </w:r>
    </w:p>
    <w:p w14:paraId="1C7FBC6D" w14:textId="7777777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Концепция и основные положения исламской модели страхования</w:t>
      </w:r>
    </w:p>
    <w:p w14:paraId="6B6C50CD" w14:textId="7777777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(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такафола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).</w:t>
      </w:r>
    </w:p>
    <w:p w14:paraId="3564B2F2" w14:textId="7777777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Основные элементы договора исламской модели страхования(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такафола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).</w:t>
      </w:r>
    </w:p>
    <w:p w14:paraId="7331CC19" w14:textId="7777777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Основные принципы работы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-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страхования.</w:t>
      </w:r>
    </w:p>
    <w:p w14:paraId="586FC148" w14:textId="7777777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Виды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-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страхования:</w:t>
      </w:r>
    </w:p>
    <w:p w14:paraId="5256DE11" w14:textId="7777777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общий(имущественный);</w:t>
      </w:r>
    </w:p>
    <w:p w14:paraId="69921621" w14:textId="010A88F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семейный</w:t>
      </w:r>
      <w:r w:rsidR="0040476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(индивидуальный, групповой, ипотечный, кредитный).</w:t>
      </w:r>
    </w:p>
    <w:p w14:paraId="2467D5AB" w14:textId="7777777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Отличие исламской модели страхования(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такафола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 от коммерческого.</w:t>
      </w:r>
    </w:p>
    <w:p w14:paraId="3E7CC741" w14:textId="7777777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Деятельность исламских страховых компаний в мире.</w:t>
      </w:r>
    </w:p>
    <w:p w14:paraId="53F4E30D" w14:textId="7777777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Перспективы развития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-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страхования в России.</w:t>
      </w:r>
    </w:p>
    <w:p w14:paraId="74B74CC6" w14:textId="77777777" w:rsidR="005A38B0" w:rsidRPr="00324591" w:rsidRDefault="005A38B0" w:rsidP="00601EB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37094D14" w14:textId="77777777" w:rsidR="005A38B0" w:rsidRPr="00324591" w:rsidRDefault="005A38B0" w:rsidP="00601E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>Методические рекомендации для преподавателя по модулю №1</w:t>
      </w:r>
    </w:p>
    <w:p w14:paraId="7ADEC98F" w14:textId="77777777" w:rsidR="005A38B0" w:rsidRPr="00324591" w:rsidRDefault="005A38B0" w:rsidP="00601E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FE77639" w14:textId="77777777" w:rsidR="005A38B0" w:rsidRPr="00324591" w:rsidRDefault="005A38B0" w:rsidP="00601EB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В процессе преподавания темы 1.1 рекомендуется использовать компаративно-правовой метод изложения материала, что дает возможность студенту сравнивать исламское право с изученными ранее правовыми системами, такими как романо-германская и англо-американская.</w:t>
      </w:r>
    </w:p>
    <w:p w14:paraId="7DAF4B89" w14:textId="77777777" w:rsidR="005A38B0" w:rsidRPr="00324591" w:rsidRDefault="005A38B0" w:rsidP="00601EB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В процессе освещения вопросов по теме 1.2. рекомендуется рассмотреть в сравнительно-правовом изложении основные положения законодательств мусульманских стран, Европы и России о защите авторских прав. Кроме того, было бы целесообразным ознакомить студентов со статистическими данными о правонарушениях в области авторских прав в мусульманских странах.</w:t>
      </w:r>
    </w:p>
    <w:p w14:paraId="48F1B703" w14:textId="77777777" w:rsidR="005A38B0" w:rsidRPr="00324591" w:rsidRDefault="005A38B0" w:rsidP="00601EB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Для более полного и комплексного усвоения студентами темы 1.3. рекомендуется рассмотреть практическую деятельность конкретных иностранных страховых компаний, работающих по модели </w:t>
      </w:r>
      <w:proofErr w:type="spellStart"/>
      <w:r w:rsidRPr="00324591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такафола</w:t>
      </w:r>
      <w:proofErr w:type="spell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 В этой связи было бы целесообразным использование видеолекций о деятельности исламских страховых </w:t>
      </w:r>
      <w:proofErr w:type="spellStart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-компаний в Малайзии и на Ближнем Востоке.</w:t>
      </w:r>
    </w:p>
    <w:p w14:paraId="7C06CBD2" w14:textId="77777777" w:rsidR="005A38B0" w:rsidRPr="00324591" w:rsidRDefault="005A38B0" w:rsidP="00601EB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2BC64069" w14:textId="77777777" w:rsidR="005A38B0" w:rsidRPr="00324591" w:rsidRDefault="005A38B0" w:rsidP="00601EB5">
      <w:pPr>
        <w:tabs>
          <w:tab w:val="left" w:pos="540"/>
          <w:tab w:val="left" w:pos="72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>Методические рекомендации для студентов по модулю №1</w:t>
      </w:r>
    </w:p>
    <w:p w14:paraId="6FA1BF34" w14:textId="77777777" w:rsidR="005A38B0" w:rsidRPr="00324591" w:rsidRDefault="005A38B0" w:rsidP="00601EB5">
      <w:pPr>
        <w:tabs>
          <w:tab w:val="left" w:pos="540"/>
          <w:tab w:val="left" w:pos="72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B311D89" w14:textId="77777777" w:rsidR="005A38B0" w:rsidRPr="00324591" w:rsidRDefault="005A38B0" w:rsidP="00601EB5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В процессе освоения темы 1.2. студентам рекомендуется самостоятельно изучить историю возникновения авторского права и написать реферат на эту </w:t>
      </w: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тему. Кроме того, рекомендуется подробно ознакомиться с законодательством какой-либо мусульманской страны о защите интеллектуальной собственности.</w:t>
      </w:r>
    </w:p>
    <w:p w14:paraId="1646DD20" w14:textId="77777777" w:rsidR="005A38B0" w:rsidRPr="00324591" w:rsidRDefault="005A38B0" w:rsidP="00601EB5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Что касается темы 1.3. то студентам рекомендуется самостоятельно изучить историю возникновения исламских страховых </w:t>
      </w:r>
      <w:proofErr w:type="spellStart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-компаний. Кроме того, на основе лекционного курса и самостоятельной работы рекомендуется составить сопоставительную таблицу, отражающую различие коммерческого страхования и страхования по модели </w:t>
      </w:r>
      <w:proofErr w:type="spellStart"/>
      <w:r w:rsidRPr="00324591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14:paraId="379DCBA0" w14:textId="77777777" w:rsidR="005A38B0" w:rsidRPr="00324591" w:rsidRDefault="005A38B0" w:rsidP="00601EB5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3B99790A" w14:textId="77777777" w:rsidR="005A38B0" w:rsidRPr="00324591" w:rsidRDefault="005A38B0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9C54C27" w14:textId="77777777" w:rsidR="005A38B0" w:rsidRPr="00324591" w:rsidRDefault="005A38B0" w:rsidP="00292F2F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Модуль № 2</w:t>
      </w:r>
    </w:p>
    <w:p w14:paraId="71072DA3" w14:textId="77777777" w:rsidR="005A38B0" w:rsidRPr="00324591" w:rsidRDefault="005A38B0" w:rsidP="00292F2F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B6EAC45" w14:textId="77777777" w:rsidR="005A38B0" w:rsidRPr="00324591" w:rsidRDefault="005A38B0" w:rsidP="00292F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Цели модуля № 2: </w:t>
      </w:r>
    </w:p>
    <w:p w14:paraId="1FD395D4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--  разъяснить</w:t>
      </w:r>
      <w:proofErr w:type="gram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суть запрета ростовщического процента в исламском праве</w:t>
      </w:r>
    </w:p>
    <w:p w14:paraId="1327B9CA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и раскрыть механизмы его негативного воздействия на экономику;</w:t>
      </w:r>
    </w:p>
    <w:p w14:paraId="760F30B4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-- изучить специфические особенности и характерные черты исламской </w:t>
      </w:r>
    </w:p>
    <w:p w14:paraId="3FCC5DAE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банковской системы;</w:t>
      </w:r>
    </w:p>
    <w:p w14:paraId="1E32B275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-- рассмотреть основные модели исламского ипотечного кредитования</w:t>
      </w:r>
    </w:p>
    <w:p w14:paraId="19F4E89B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и механизмов их реализации. </w:t>
      </w:r>
    </w:p>
    <w:p w14:paraId="638C3B54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15CCE820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324591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Тема 2.1. Ценные бумаги в исламском праве.</w:t>
      </w:r>
    </w:p>
    <w:p w14:paraId="70F1C899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Понятие рынка ценных бумаг в современном финансовом праве.</w:t>
      </w:r>
    </w:p>
    <w:p w14:paraId="06A97F89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Виды ценных бумаг.</w:t>
      </w:r>
    </w:p>
    <w:p w14:paraId="2F8E5841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Акции(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асхум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):</w:t>
      </w:r>
    </w:p>
    <w:p w14:paraId="02DC72E9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определение акции;</w:t>
      </w:r>
    </w:p>
    <w:p w14:paraId="5E30F816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основные характеристики и свойства акций;</w:t>
      </w:r>
    </w:p>
    <w:p w14:paraId="17AA3A9D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-- виды </w:t>
      </w:r>
      <w:proofErr w:type="gramStart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акций(</w:t>
      </w:r>
      <w:proofErr w:type="gram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обыкновенные, именные, привилегированные, ограниченные, </w:t>
      </w:r>
    </w:p>
    <w:p w14:paraId="7897629D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отсроченные);</w:t>
      </w:r>
    </w:p>
    <w:p w14:paraId="62AF091C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Легитимность акций в исламском праве:</w:t>
      </w:r>
    </w:p>
    <w:p w14:paraId="6FFD5C8C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аргументы и доказательства сторонников обращения с акциями</w:t>
      </w:r>
    </w:p>
    <w:p w14:paraId="65D45DD8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в исламском праве;</w:t>
      </w:r>
    </w:p>
    <w:p w14:paraId="1F211265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-- аргументы и доказательства противников обращения с акциями </w:t>
      </w:r>
    </w:p>
    <w:p w14:paraId="52CB67E2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в исламском праве.</w:t>
      </w:r>
    </w:p>
    <w:p w14:paraId="605D35F9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Принципы и правила обращения с акциями в современном исламском праве.</w:t>
      </w:r>
    </w:p>
    <w:p w14:paraId="72EC685F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Облигации(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санадат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):</w:t>
      </w:r>
    </w:p>
    <w:p w14:paraId="726CF952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определение облигации;</w:t>
      </w:r>
    </w:p>
    <w:p w14:paraId="59A5C5E2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основные характеристики и свойства облигаций;</w:t>
      </w:r>
    </w:p>
    <w:p w14:paraId="47A55C1F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-- виды </w:t>
      </w:r>
      <w:proofErr w:type="gramStart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облигаций(</w:t>
      </w:r>
      <w:proofErr w:type="gram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корпоративные, дисконтные, с опционом на продажу,</w:t>
      </w:r>
    </w:p>
    <w:p w14:paraId="2DCBF61E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необеспеченные, долгосрочные, выигрышные, с нулевым купоном);</w:t>
      </w:r>
    </w:p>
    <w:p w14:paraId="04ADA31C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-- отличие облигаций от акций. </w:t>
      </w:r>
    </w:p>
    <w:p w14:paraId="14572438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Легитимность облигаций в исламском праве:</w:t>
      </w:r>
    </w:p>
    <w:p w14:paraId="6E1530EA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аргументы и доказательства сторонников обращения с облигациями</w:t>
      </w:r>
    </w:p>
    <w:p w14:paraId="3E02602B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в исламском праве;</w:t>
      </w:r>
    </w:p>
    <w:p w14:paraId="7C301F78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аргументы и доказательства противников обращения с облигациями</w:t>
      </w:r>
    </w:p>
    <w:p w14:paraId="5D34343B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в исламском праве.</w:t>
      </w:r>
    </w:p>
    <w:p w14:paraId="36C49C2B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 xml:space="preserve">Исламские модели </w:t>
      </w:r>
      <w:proofErr w:type="gramStart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облигаций(</w:t>
      </w:r>
      <w:proofErr w:type="spellStart"/>
      <w:proofErr w:type="gram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санадат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аль-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мукарада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или </w:t>
      </w:r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сукук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на основе </w:t>
      </w:r>
    </w:p>
    <w:p w14:paraId="2FA7E434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en-US"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принципа</w:t>
      </w:r>
      <w:r w:rsidRPr="00324591">
        <w:rPr>
          <w:rFonts w:ascii="Times New Roman" w:hAnsi="Times New Roman" w:cs="Times New Roman"/>
          <w:iCs/>
          <w:sz w:val="28"/>
          <w:szCs w:val="28"/>
          <w:lang w:val="en-US" w:eastAsia="ru-RU"/>
        </w:rPr>
        <w:t xml:space="preserve"> profit and loss sharing).</w:t>
      </w:r>
    </w:p>
    <w:p w14:paraId="56EA7CC6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Правовые нормы обращения с векселями и чеками в исламском праве.</w:t>
      </w:r>
    </w:p>
    <w:p w14:paraId="7CC1A89E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Исламские ПИФы.</w:t>
      </w:r>
    </w:p>
    <w:p w14:paraId="2C6EBCCC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Деятельность исламских фондовых бирж. Перспективы создания исламских фондовых индексов. </w:t>
      </w:r>
    </w:p>
    <w:p w14:paraId="2F4D9A47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4F246A29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324591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Тема 2.2.</w:t>
      </w:r>
      <w:r w:rsidRPr="00324591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 xml:space="preserve"> </w:t>
      </w:r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Исламская банковская система.</w:t>
      </w:r>
    </w:p>
    <w:p w14:paraId="430994F7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Основные предпосылки организации и ведения исламского банковского дела.</w:t>
      </w:r>
    </w:p>
    <w:p w14:paraId="61A49B0D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Принципы исламского банкинга.</w:t>
      </w:r>
    </w:p>
    <w:p w14:paraId="02DD1AF7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Финансовые операции и услуги, оказываемые исламскими банками:</w:t>
      </w:r>
    </w:p>
    <w:p w14:paraId="77603604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продажа товара в рассрочку(</w:t>
      </w:r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мурабаха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410531D0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-- продажа с отсрочкой </w:t>
      </w:r>
      <w:proofErr w:type="gram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>оплаты(</w:t>
      </w:r>
      <w:proofErr w:type="gram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бай’ 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муаджал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7F54DACA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авансовые платежи по приобретению товара на основе отсроченной</w:t>
      </w:r>
    </w:p>
    <w:p w14:paraId="755A7C9A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>поставки(</w:t>
      </w:r>
      <w:proofErr w:type="gram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бай’ салам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2B6B1EA7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беспроцентные кредиты(</w:t>
      </w:r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кард-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уль</w:t>
      </w:r>
      <w:proofErr w:type="spell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-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хасана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4783A623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трастовое инвестирование(</w:t>
      </w:r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мудараба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208972C5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-- лизинг с последующим </w:t>
      </w:r>
      <w:proofErr w:type="gram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>выкупом(</w:t>
      </w:r>
      <w:proofErr w:type="gram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иджара 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ва</w:t>
      </w:r>
      <w:proofErr w:type="spell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иктина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5404B22D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финансирование промышленного производства специализированного</w:t>
      </w:r>
    </w:p>
    <w:p w14:paraId="5334548B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  оборудования или продукции при установленном вкладе в производство</w:t>
      </w:r>
    </w:p>
    <w:p w14:paraId="199C3D6D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  клиента-заемщика(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истисна</w:t>
      </w:r>
      <w:proofErr w:type="spell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’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19ED4BC7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-- подтвержденные </w:t>
      </w:r>
      <w:proofErr w:type="gram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>аккредитивы(</w:t>
      </w:r>
      <w:proofErr w:type="spellStart"/>
      <w:proofErr w:type="gram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и’тимадат</w:t>
      </w:r>
      <w:proofErr w:type="spell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мустанада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3F80C837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-- гарантийные </w:t>
      </w:r>
      <w:proofErr w:type="gram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>письма(</w:t>
      </w:r>
      <w:proofErr w:type="spellStart"/>
      <w:proofErr w:type="gram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хытабат</w:t>
      </w:r>
      <w:proofErr w:type="spell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ад-даман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4A8DC54A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денежные переводы(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хавалят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3BD68385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ответственное трастовое хранение привлеченных банковских средств</w:t>
      </w:r>
    </w:p>
    <w:p w14:paraId="2F8064C7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  (</w:t>
      </w:r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амана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6BA6E980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хранение ценностей(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вадиа</w:t>
      </w:r>
      <w:proofErr w:type="spell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’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7D58D114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агентские услуги(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вакаля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14:paraId="5359D697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Виды денежных вкладов в исламских банках:</w:t>
      </w:r>
    </w:p>
    <w:p w14:paraId="388A2F1B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текущие(беспроцентные);</w:t>
      </w:r>
    </w:p>
    <w:p w14:paraId="283DE6E4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инвестиционные.</w:t>
      </w:r>
    </w:p>
    <w:p w14:paraId="69CF88A0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Хеджевые фонды в исламском банкинге.</w:t>
      </w:r>
    </w:p>
    <w:p w14:paraId="59B94D1F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Отличительные особенности исламских банков от обычных коммерческих.</w:t>
      </w:r>
    </w:p>
    <w:p w14:paraId="34D086CA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Функции исламских банков.</w:t>
      </w:r>
    </w:p>
    <w:p w14:paraId="3ECFB5C5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Взаимодействие исламских банков с коммерческими банками.</w:t>
      </w:r>
    </w:p>
    <w:p w14:paraId="417D1DDC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Взаимодействие исламского банка с центральным банком.</w:t>
      </w:r>
    </w:p>
    <w:p w14:paraId="77EF4BD9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Понятие ипотечного кредитования.</w:t>
      </w:r>
    </w:p>
    <w:p w14:paraId="323DB640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Виды ипотеки: социальная и коммерческая.</w:t>
      </w:r>
    </w:p>
    <w:p w14:paraId="048576D1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Схемы ипотечного кредитования, легитимные по исламскому праву:</w:t>
      </w:r>
    </w:p>
    <w:p w14:paraId="0F2BE0EF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приобретение недвижимого имущества и продажа его клиенту по более</w:t>
      </w:r>
    </w:p>
    <w:p w14:paraId="2160DC5C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высокой цене с долевыми выплатами по модели </w:t>
      </w:r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мурабаха.</w:t>
      </w:r>
    </w:p>
    <w:p w14:paraId="1BF27D5B" w14:textId="77777777" w:rsidR="005A38B0" w:rsidRPr="00324591" w:rsidRDefault="005A38B0" w:rsidP="00292F2F">
      <w:pPr>
        <w:tabs>
          <w:tab w:val="left" w:pos="360"/>
        </w:tabs>
        <w:spacing w:after="0" w:line="24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-- совместное владение недвижимостью на основе разделения полученной  </w:t>
      </w:r>
    </w:p>
    <w:p w14:paraId="40BFCDEC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выгоды с постепенным выкупом клиентом доли банка по модели </w:t>
      </w:r>
    </w:p>
    <w:p w14:paraId="194BA39D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</w:t>
      </w:r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мушарака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</w:p>
    <w:p w14:paraId="05D07F74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-- лизинг недвижимого имущества, в соответствии с которым клиент </w:t>
      </w:r>
    </w:p>
    <w:p w14:paraId="2AB62835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 xml:space="preserve">    получает право выкупить это имущество по окончании срока действия</w:t>
      </w:r>
    </w:p>
    <w:p w14:paraId="29315365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</w:t>
      </w:r>
      <w:proofErr w:type="gramStart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лизинга(</w:t>
      </w:r>
      <w:proofErr w:type="gram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иджара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мунтахия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бит-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тамлик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).</w:t>
      </w:r>
    </w:p>
    <w:p w14:paraId="645910DF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Легитимность </w:t>
      </w:r>
      <w:proofErr w:type="gramStart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схемы  </w:t>
      </w:r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иджара</w:t>
      </w:r>
      <w:proofErr w:type="gram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мунтахия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бит-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тамлик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в исламском праве:</w:t>
      </w:r>
    </w:p>
    <w:p w14:paraId="47E92A48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-- аргументы и доказательства сторонников применения </w:t>
      </w:r>
      <w:proofErr w:type="gramStart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схемы  </w:t>
      </w:r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иджара</w:t>
      </w:r>
      <w:proofErr w:type="gramEnd"/>
    </w:p>
    <w:p w14:paraId="5707DBE1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мунтахия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бит-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тамлик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в исламском праве;</w:t>
      </w:r>
    </w:p>
    <w:p w14:paraId="638B2AC4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-- аргументы и доказательства противников применения </w:t>
      </w:r>
      <w:proofErr w:type="gramStart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схемы  </w:t>
      </w:r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иджара</w:t>
      </w:r>
      <w:proofErr w:type="gramEnd"/>
    </w:p>
    <w:p w14:paraId="6CF48DD9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мунтахия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бит-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тамлик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в исламском праве;</w:t>
      </w:r>
    </w:p>
    <w:p w14:paraId="7CF2A634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Механизмы реализации схемы </w:t>
      </w:r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иджара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мунтахия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бит-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тамлик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14:paraId="03DF1A25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20FABDA8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Методические рекомендации для преподавателя по модулю №2</w:t>
      </w:r>
    </w:p>
    <w:p w14:paraId="4E4AA30F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05E45CD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Прежде всего следует обратить особое внимание на усвоение студентами терминов, используемых в данном модуле, т.к. из-за большого их количества и их арабского происхождения это представляет объективную трудность.</w:t>
      </w:r>
    </w:p>
    <w:p w14:paraId="5BA88AA9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Что касается темы 2.1., то было бы целесообразным рассмотрение практической деятельности Дубайской фондовой биржи, ставшей первым в мире исламским рынком ценных бумаг.</w:t>
      </w:r>
    </w:p>
    <w:p w14:paraId="6BDC5048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В процессе изложения материала по теме 2.2 рекомендуется рассмотреть практическую деятельность какого-либо исламского банка. В этой связи было бы целесообразным использование видеолекций о деятельности Международного исламского банка развития и российского Бадр-Форте банка. Кроме того, рекомендуется ознакомить студентов с банковской документацией, используемой исламскими банками в финансовых операциях.</w:t>
      </w:r>
    </w:p>
    <w:p w14:paraId="7E00C0A8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Для более полного и комплексного усвоения схем ипотечного кредитования по теме 2.2, легитимных в исламском праве, рекомендуется использовать как можно больше практических примеров. Кроме того, рекомендуется рассмотреть российскую «Программу приобретения жилья для мусульман», осуществляемую потребительским обществом «</w:t>
      </w:r>
      <w:proofErr w:type="spellStart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Мэнзил</w:t>
      </w:r>
      <w:proofErr w:type="spell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» при содействии Бадр-Форте банка.</w:t>
      </w:r>
    </w:p>
    <w:p w14:paraId="7DEBD973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5560C9CB" w14:textId="77777777" w:rsidR="005A38B0" w:rsidRPr="00324591" w:rsidRDefault="005A38B0" w:rsidP="00292F2F">
      <w:pPr>
        <w:tabs>
          <w:tab w:val="left" w:pos="540"/>
          <w:tab w:val="left" w:pos="720"/>
        </w:tabs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>Методические рекомендации для студентов по модулю №2</w:t>
      </w:r>
    </w:p>
    <w:p w14:paraId="7D2A5200" w14:textId="77777777" w:rsidR="005A38B0" w:rsidRPr="00324591" w:rsidRDefault="005A38B0" w:rsidP="00292F2F">
      <w:pPr>
        <w:tabs>
          <w:tab w:val="left" w:pos="540"/>
          <w:tab w:val="left" w:pos="720"/>
        </w:tabs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B98C15C" w14:textId="77777777" w:rsidR="005A38B0" w:rsidRPr="00324591" w:rsidRDefault="005A38B0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В процессе освоения темы 2.1 рекомендуется самостоятельно изучить историю возникновения и развития денежной системы в арабском халифате и написать реферат на эту тему.</w:t>
      </w:r>
    </w:p>
    <w:p w14:paraId="0E3ECDE7" w14:textId="77777777" w:rsidR="005A38B0" w:rsidRPr="00324591" w:rsidRDefault="005A38B0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Что касается темы 2.2., то студентам рекомендуется самостоятельно изучить вопрос о перспективе открытия «исламских окон» в коммерческих банках. Кроме того, рекомендуется провести сравнительный анализ деятельности исламских банков в Малайзии, Ближнем Востоке и Европе </w:t>
      </w:r>
    </w:p>
    <w:p w14:paraId="1A6DC47A" w14:textId="77777777" w:rsidR="005A38B0" w:rsidRPr="00324591" w:rsidRDefault="005A38B0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и написать реферат на эту тему.</w:t>
      </w:r>
    </w:p>
    <w:p w14:paraId="00174096" w14:textId="77777777" w:rsidR="005A38B0" w:rsidRPr="00324591" w:rsidRDefault="005A38B0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В процессе освоения темы 2.2. студентам рекомендуется самостоятельно изучить историю исламской ипотеки в зарубежных странах и написать реферат на эту тему.</w:t>
      </w:r>
    </w:p>
    <w:p w14:paraId="171559D1" w14:textId="77777777" w:rsidR="005A38B0" w:rsidRPr="00324591" w:rsidRDefault="005A38B0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2923578F" w14:textId="77777777" w:rsidR="005A38B0" w:rsidRPr="00324591" w:rsidRDefault="005A38B0" w:rsidP="00292F2F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Модуль № 3</w:t>
      </w:r>
    </w:p>
    <w:p w14:paraId="55C5BB4F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Цели модуля № 3: </w:t>
      </w:r>
    </w:p>
    <w:p w14:paraId="1DAFBA84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--  изучить</w:t>
      </w:r>
      <w:proofErr w:type="gram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разработанную в шариате концепцию обязательства в качестве</w:t>
      </w:r>
    </w:p>
    <w:p w14:paraId="7993143F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основы, регламентирующей различные виды договоров, используемых</w:t>
      </w:r>
    </w:p>
    <w:p w14:paraId="1A7C9ADE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в хозяйственном исламском праве;</w:t>
      </w:r>
    </w:p>
    <w:p w14:paraId="394DF25E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-- ознакомить студентов с решением наиболее острых проблемам в области медицины в исламском праве. </w:t>
      </w:r>
    </w:p>
    <w:p w14:paraId="7E57D111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9FC7FFA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324591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Тема 3.1. Современные проблемы исламского права в области медицины.</w:t>
      </w:r>
    </w:p>
    <w:p w14:paraId="36C6449B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6F42BD48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Клонирование в исламском праве. Канонические, </w:t>
      </w:r>
      <w:proofErr w:type="spell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>культорологические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и морально-нравственные аспекты клонирования. Клонирование человека и органов. Клонирование животных.</w:t>
      </w:r>
    </w:p>
    <w:p w14:paraId="6E645E3A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Эвтаназия в исламском праве.  Канонические, </w:t>
      </w:r>
      <w:proofErr w:type="spell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>культорологические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и морально-нравственные аспекты эвтаназии.</w:t>
      </w:r>
    </w:p>
    <w:p w14:paraId="1B7FC6A4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FF446E4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9504CFB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324591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Тема 3.2. Бизнес и предпринимательская деятельность в современном исламском праве.</w:t>
      </w:r>
    </w:p>
    <w:p w14:paraId="08A5FCD9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Социально-экономическая доктрина ислама.</w:t>
      </w:r>
    </w:p>
    <w:p w14:paraId="62E1C521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Этические нормы ведения предпринимательской деятельности в исламском</w:t>
      </w:r>
    </w:p>
    <w:p w14:paraId="0A547AF4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праве. Особенности мусульманской деловой культуры. Принципы использования рекламы в предпринимательской деятельности. Принципы заключения договоров.</w:t>
      </w:r>
    </w:p>
    <w:p w14:paraId="65FD8EB2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Разрешенные виды предпринимательской деятельности.</w:t>
      </w:r>
    </w:p>
    <w:p w14:paraId="4B583B60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Запрещенные виды предпринимательской деятельности.</w:t>
      </w:r>
    </w:p>
    <w:p w14:paraId="12EA9D42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Принципы инвестирования в исламском праве.</w:t>
      </w:r>
    </w:p>
    <w:p w14:paraId="4D9F961D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Принципы эффективности капитала в исламском праве.</w:t>
      </w:r>
    </w:p>
    <w:p w14:paraId="7E4EA5A8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Принципы использования богатства и материальных ресурсов в исламском праве.</w:t>
      </w:r>
    </w:p>
    <w:p w14:paraId="2A36170B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Принципы распределения рисков между партнерами по экономической</w:t>
      </w:r>
    </w:p>
    <w:p w14:paraId="781EC1F5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деятельности  в</w:t>
      </w:r>
      <w:proofErr w:type="gram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исламском праве.</w:t>
      </w:r>
    </w:p>
    <w:p w14:paraId="4F03C05A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Концепция получения и распределения прибыли в исламском праве.</w:t>
      </w:r>
    </w:p>
    <w:p w14:paraId="5DF70958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14:paraId="692E6E33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Тема 3.3. </w:t>
      </w:r>
      <w:proofErr w:type="spellStart"/>
      <w:proofErr w:type="gramStart"/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Промоутерство</w:t>
      </w:r>
      <w:proofErr w:type="spellEnd"/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в</w:t>
      </w:r>
      <w:proofErr w:type="gramEnd"/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современном исламском праве.</w:t>
      </w:r>
    </w:p>
    <w:p w14:paraId="354696AF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14:paraId="700F9096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Виды промоутерских акций. Правила ведения </w:t>
      </w:r>
      <w:proofErr w:type="spell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>промоутерства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с точки зрения шариата. Дарение и виды подарков. Точка зрения ученых сторонников и противников.</w:t>
      </w:r>
    </w:p>
    <w:p w14:paraId="202AC29B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3786E61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>Методические рекомендации для преподавателя по модулю №3</w:t>
      </w:r>
    </w:p>
    <w:p w14:paraId="5E2F504F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828D511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Прежде всего следует обратить особое внимание на усвоение студентами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терминов, используемых в данном модуле, т.к. из-за большого их количества и их арабского происхождения это представляет объективную трудность.</w:t>
      </w:r>
    </w:p>
    <w:p w14:paraId="3182DC5F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В процессе разъяснения понятия ростовщического процента(</w:t>
      </w:r>
      <w:r w:rsidRPr="00324591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риба</w:t>
      </w: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) и его видов в теме 3.2 рекомендуется использовать как можно больше практических примеров и в качестве закрепления материала предлагать студентам решение конкретных практических задач по выявлению ростовщического процента в торговых сделках.</w:t>
      </w:r>
    </w:p>
    <w:p w14:paraId="044CF145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16D0A5DB" w14:textId="77777777" w:rsidR="005A38B0" w:rsidRPr="00324591" w:rsidRDefault="005A38B0" w:rsidP="00292F2F">
      <w:pPr>
        <w:tabs>
          <w:tab w:val="left" w:pos="540"/>
          <w:tab w:val="left" w:pos="720"/>
        </w:tabs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>Методические рекомендации для студентов по модулю №3</w:t>
      </w:r>
    </w:p>
    <w:p w14:paraId="5D778877" w14:textId="77777777" w:rsidR="005A38B0" w:rsidRPr="00324591" w:rsidRDefault="005A38B0" w:rsidP="00292F2F">
      <w:pPr>
        <w:tabs>
          <w:tab w:val="left" w:pos="540"/>
          <w:tab w:val="left" w:pos="720"/>
        </w:tabs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DBB2920" w14:textId="77777777" w:rsidR="005A38B0" w:rsidRPr="00324591" w:rsidRDefault="005A38B0" w:rsidP="00292F2F">
      <w:pPr>
        <w:tabs>
          <w:tab w:val="left" w:pos="540"/>
          <w:tab w:val="left" w:pos="720"/>
        </w:tabs>
        <w:spacing w:after="0" w:line="240" w:lineRule="auto"/>
        <w:ind w:firstLine="54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При изучении вопроса о запрете ростовщического процента в теме 3.2. студенту рекомендуется самостоятельно исследовать историю появления </w:t>
      </w:r>
    </w:p>
    <w:p w14:paraId="2025A00C" w14:textId="77777777" w:rsidR="005A38B0" w:rsidRPr="00324591" w:rsidRDefault="005A38B0" w:rsidP="00292F2F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и развития ссудного процента, начиная с эпохи античности и написать реферат на эту тему.</w:t>
      </w:r>
    </w:p>
    <w:p w14:paraId="5E79A3A8" w14:textId="77777777" w:rsidR="005A38B0" w:rsidRPr="00324591" w:rsidRDefault="005A38B0" w:rsidP="00292F2F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 процессе изучения темы 2.2 на основе лекционного материала </w:t>
      </w:r>
    </w:p>
    <w:p w14:paraId="7B883FD1" w14:textId="5806B88B" w:rsidR="005A38B0" w:rsidRDefault="005A38B0" w:rsidP="00292F2F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и самостоятельной работы студентам рекомендуется составить сопоставительную таблицу, отражающую сходство и различие операций </w:t>
      </w:r>
      <w:r w:rsidRPr="00324591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мудараба</w:t>
      </w: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Pr="00324591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мушарака</w:t>
      </w: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14:paraId="14E29EEA" w14:textId="54F7387F" w:rsidR="00292F2F" w:rsidRDefault="00292F2F" w:rsidP="00292F2F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3235CDCA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2F2F">
        <w:rPr>
          <w:rFonts w:ascii="Times New Roman" w:hAnsi="Times New Roman" w:cs="Times New Roman"/>
          <w:b/>
          <w:sz w:val="28"/>
          <w:szCs w:val="28"/>
          <w:u w:val="single"/>
        </w:rPr>
        <w:t>Методические указания для обучающихся по освоению дисциплины (модуля).</w:t>
      </w:r>
    </w:p>
    <w:p w14:paraId="753333EE" w14:textId="77777777" w:rsidR="00292F2F" w:rsidRPr="00292F2F" w:rsidRDefault="00292F2F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   В процессе освоения курса студентам рекомендуется самостоятельно изучить историю возникновения авторского права и написать реферат на эту тему. Кроме того, рекомендуется подробно ознакомиться с законодательством какой-либо мусульманской страны о защите интеллектуальной собственности.</w:t>
      </w:r>
    </w:p>
    <w:p w14:paraId="485C394E" w14:textId="77777777" w:rsidR="00292F2F" w:rsidRPr="00292F2F" w:rsidRDefault="00292F2F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  Рекомендуется самостоятельно изучить историю возникновения исламских страховых </w:t>
      </w:r>
      <w:proofErr w:type="spellStart"/>
      <w:r w:rsidRPr="00292F2F">
        <w:rPr>
          <w:rFonts w:ascii="Times New Roman" w:hAnsi="Times New Roman" w:cs="Times New Roman"/>
          <w:bCs/>
          <w:sz w:val="28"/>
          <w:szCs w:val="28"/>
        </w:rPr>
        <w:t>такафол</w:t>
      </w:r>
      <w:proofErr w:type="spellEnd"/>
      <w:r w:rsidRPr="00292F2F">
        <w:rPr>
          <w:rFonts w:ascii="Times New Roman" w:hAnsi="Times New Roman" w:cs="Times New Roman"/>
          <w:bCs/>
          <w:sz w:val="28"/>
          <w:szCs w:val="28"/>
        </w:rPr>
        <w:t xml:space="preserve">-компаний. Кроме того, на основе лекционного курса и самостоятельной работы рекомендуется составить сопоставительную таблицу, отражающую различие коммерческого страхования и страхования по модели </w:t>
      </w:r>
      <w:proofErr w:type="spellStart"/>
      <w:r w:rsidRPr="00292F2F">
        <w:rPr>
          <w:rFonts w:ascii="Times New Roman" w:hAnsi="Times New Roman" w:cs="Times New Roman"/>
          <w:bCs/>
          <w:i/>
          <w:iCs/>
          <w:sz w:val="28"/>
          <w:szCs w:val="28"/>
        </w:rPr>
        <w:t>такафол</w:t>
      </w:r>
      <w:proofErr w:type="spellEnd"/>
      <w:r w:rsidRPr="00292F2F">
        <w:rPr>
          <w:rFonts w:ascii="Times New Roman" w:hAnsi="Times New Roman" w:cs="Times New Roman"/>
          <w:bCs/>
          <w:sz w:val="28"/>
          <w:szCs w:val="28"/>
        </w:rPr>
        <w:t>.</w:t>
      </w:r>
    </w:p>
    <w:p w14:paraId="150F4B51" w14:textId="77777777" w:rsidR="00292F2F" w:rsidRPr="00292F2F" w:rsidRDefault="00292F2F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   Прежде всего следует обратить особое внимание на усвоение студентами терминов, используемых на данном курсе, т.к. из-за большого их количества и их арабского происхождения это представляет объективную трудность.</w:t>
      </w:r>
    </w:p>
    <w:p w14:paraId="06C91E13" w14:textId="77777777" w:rsidR="00292F2F" w:rsidRPr="00292F2F" w:rsidRDefault="00292F2F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    Было бы целесообразным рассмотрение практической деятельности Дубайской фондовой биржи, ставшей первым в мире исламским рынком ценных бумаг.</w:t>
      </w:r>
    </w:p>
    <w:p w14:paraId="6C93627E" w14:textId="77777777" w:rsidR="00292F2F" w:rsidRPr="00292F2F" w:rsidRDefault="00292F2F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    В процессе изложения материала рекомендуется рассмотреть практическую деятельность какого-либо исламского банка. В этой связи было бы целесообразным использование видеолекций о деятельности Международного исламского банка развития и российского Бадр-Форте банка. Кроме того, рекомендуется ознакомить студентов с банковской документацией, используемой исламскими банками в финансовых операциях.</w:t>
      </w:r>
    </w:p>
    <w:p w14:paraId="6D366053" w14:textId="77777777" w:rsidR="00292F2F" w:rsidRPr="00292F2F" w:rsidRDefault="00292F2F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Для более полного и комплексного усвоения схем ипотечного кредитования рекомендуется использовать как можно больше практических примеров. Кроме того, рекомендуется рассмотреть российскую «Программу приобретения жилья для мусульман», осуществляемую потребительским обществом «</w:t>
      </w:r>
      <w:proofErr w:type="spellStart"/>
      <w:r w:rsidRPr="00292F2F">
        <w:rPr>
          <w:rFonts w:ascii="Times New Roman" w:hAnsi="Times New Roman" w:cs="Times New Roman"/>
          <w:bCs/>
          <w:sz w:val="28"/>
          <w:szCs w:val="28"/>
        </w:rPr>
        <w:t>Мэнзил</w:t>
      </w:r>
      <w:proofErr w:type="spellEnd"/>
      <w:r w:rsidRPr="00292F2F">
        <w:rPr>
          <w:rFonts w:ascii="Times New Roman" w:hAnsi="Times New Roman" w:cs="Times New Roman"/>
          <w:bCs/>
          <w:sz w:val="28"/>
          <w:szCs w:val="28"/>
        </w:rPr>
        <w:t>» при содействии Бадр-Форте банка.</w:t>
      </w:r>
    </w:p>
    <w:p w14:paraId="5A1A475D" w14:textId="77777777" w:rsidR="00292F2F" w:rsidRPr="00292F2F" w:rsidRDefault="00292F2F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  Рекомендуется самостоятельно изучить историю возникновения и развития денежной системы в арабском халифате и написать реферат на эту тему.</w:t>
      </w:r>
    </w:p>
    <w:p w14:paraId="3D309453" w14:textId="77777777" w:rsidR="00292F2F" w:rsidRPr="00292F2F" w:rsidRDefault="00292F2F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  Рекомендуется самостоятельно изучить вопрос о перспективе открытия «исламских окон» в коммерческих банках. Кроме того, рекомендуется провести сравнительный анализ деятельности исламских банков в Малайзии, Ближнем Востоке и Европе </w:t>
      </w:r>
    </w:p>
    <w:p w14:paraId="0BB71051" w14:textId="77777777" w:rsidR="00292F2F" w:rsidRPr="00292F2F" w:rsidRDefault="00292F2F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>и написать реферат на эту тему.</w:t>
      </w:r>
    </w:p>
    <w:p w14:paraId="08F9B6F1" w14:textId="77777777" w:rsidR="00292F2F" w:rsidRPr="00292F2F" w:rsidRDefault="00292F2F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   В процессе освоения дисциплины студентам рекомендуется самостоятельно изучить историю исламской ипотеки в зарубежных странах и написать реферат на эту тему.</w:t>
      </w:r>
    </w:p>
    <w:p w14:paraId="6EEBE1E9" w14:textId="77777777" w:rsidR="00292F2F" w:rsidRPr="00292F2F" w:rsidRDefault="00292F2F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92F2F">
        <w:rPr>
          <w:rFonts w:ascii="Times New Roman" w:hAnsi="Times New Roman" w:cs="Times New Roman"/>
          <w:bCs/>
          <w:sz w:val="28"/>
          <w:szCs w:val="28"/>
        </w:rPr>
        <w:t>--  изучить</w:t>
      </w:r>
      <w:proofErr w:type="gramEnd"/>
      <w:r w:rsidRPr="00292F2F">
        <w:rPr>
          <w:rFonts w:ascii="Times New Roman" w:hAnsi="Times New Roman" w:cs="Times New Roman"/>
          <w:bCs/>
          <w:sz w:val="28"/>
          <w:szCs w:val="28"/>
        </w:rPr>
        <w:t xml:space="preserve"> разработанную в шариате концепцию обязательства в качестве</w:t>
      </w:r>
    </w:p>
    <w:p w14:paraId="6A46A7D8" w14:textId="77777777" w:rsidR="00292F2F" w:rsidRPr="00292F2F" w:rsidRDefault="00292F2F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основы, регламентирующей различные виды договоров, используемых</w:t>
      </w:r>
    </w:p>
    <w:p w14:paraId="33A20194" w14:textId="77777777" w:rsidR="00292F2F" w:rsidRPr="00292F2F" w:rsidRDefault="00292F2F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 в хозяйственном исламском праве;</w:t>
      </w:r>
    </w:p>
    <w:p w14:paraId="69236B1F" w14:textId="77777777" w:rsidR="00292F2F" w:rsidRPr="00292F2F" w:rsidRDefault="00292F2F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-- ознакомить студентов с решением наиболее острых проблемам в области медицины в исламском праве. </w:t>
      </w:r>
    </w:p>
    <w:p w14:paraId="0ED174BB" w14:textId="77777777" w:rsidR="00292F2F" w:rsidRPr="00292F2F" w:rsidRDefault="00292F2F" w:rsidP="00292F2F">
      <w:pPr>
        <w:tabs>
          <w:tab w:val="left" w:pos="540"/>
          <w:tab w:val="left" w:pos="720"/>
        </w:tabs>
        <w:spacing w:after="0" w:line="240" w:lineRule="auto"/>
        <w:ind w:firstLine="540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При изучении вопроса о запрете ростовщического процента студенту рекомендуется самостоятельно исследовать историю появления </w:t>
      </w:r>
    </w:p>
    <w:p w14:paraId="1477F610" w14:textId="77777777" w:rsidR="00292F2F" w:rsidRPr="00292F2F" w:rsidRDefault="00292F2F" w:rsidP="00292F2F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>и развития ссудного процента, начиная с эпохи античности и написать реферат на эту тему.</w:t>
      </w:r>
    </w:p>
    <w:p w14:paraId="59278C44" w14:textId="77777777" w:rsidR="00292F2F" w:rsidRPr="00292F2F" w:rsidRDefault="00292F2F" w:rsidP="00292F2F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В процессе изучения тем на основе лекционного материала </w:t>
      </w:r>
    </w:p>
    <w:p w14:paraId="5D3CFF58" w14:textId="77777777" w:rsidR="00292F2F" w:rsidRPr="00292F2F" w:rsidRDefault="00292F2F" w:rsidP="00292F2F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и самостоятельной работы студентам рекомендуется составить сопоставительную таблицу, отражающую сходство и различие операций </w:t>
      </w:r>
      <w:r w:rsidRPr="00292F2F">
        <w:rPr>
          <w:rFonts w:ascii="Times New Roman" w:hAnsi="Times New Roman" w:cs="Times New Roman"/>
          <w:bCs/>
          <w:i/>
          <w:iCs/>
          <w:sz w:val="28"/>
          <w:szCs w:val="28"/>
        </w:rPr>
        <w:t>мудараба</w:t>
      </w: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292F2F">
        <w:rPr>
          <w:rFonts w:ascii="Times New Roman" w:hAnsi="Times New Roman" w:cs="Times New Roman"/>
          <w:bCs/>
          <w:i/>
          <w:iCs/>
          <w:sz w:val="28"/>
          <w:szCs w:val="28"/>
        </w:rPr>
        <w:t>мушарака</w:t>
      </w:r>
      <w:r w:rsidRPr="00292F2F">
        <w:rPr>
          <w:rFonts w:ascii="Times New Roman" w:hAnsi="Times New Roman" w:cs="Times New Roman"/>
          <w:bCs/>
          <w:sz w:val="28"/>
          <w:szCs w:val="28"/>
        </w:rPr>
        <w:t>.</w:t>
      </w:r>
    </w:p>
    <w:p w14:paraId="081CA95D" w14:textId="77777777" w:rsidR="00292F2F" w:rsidRPr="00292F2F" w:rsidRDefault="00292F2F" w:rsidP="00292F2F">
      <w:pPr>
        <w:spacing w:after="0"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292F2F">
        <w:rPr>
          <w:rFonts w:ascii="Times New Roman" w:hAnsi="Times New Roman" w:cs="Times New Roman"/>
          <w:b/>
          <w:bCs/>
          <w:sz w:val="28"/>
          <w:szCs w:val="28"/>
        </w:rPr>
        <w:t>Темы семинарских занятий:</w:t>
      </w:r>
    </w:p>
    <w:p w14:paraId="4E9A18D2" w14:textId="77777777" w:rsidR="00292F2F" w:rsidRPr="00292F2F" w:rsidRDefault="00292F2F" w:rsidP="00292F2F">
      <w:pPr>
        <w:pStyle w:val="3"/>
        <w:numPr>
          <w:ilvl w:val="0"/>
          <w:numId w:val="14"/>
        </w:numPr>
        <w:jc w:val="both"/>
        <w:rPr>
          <w:sz w:val="28"/>
          <w:szCs w:val="28"/>
        </w:rPr>
      </w:pPr>
      <w:r w:rsidRPr="00292F2F">
        <w:rPr>
          <w:sz w:val="28"/>
          <w:szCs w:val="28"/>
        </w:rPr>
        <w:t>Фьючерсы с точки зрения исламского права;</w:t>
      </w:r>
    </w:p>
    <w:p w14:paraId="08B7076F" w14:textId="77777777" w:rsidR="00292F2F" w:rsidRPr="00292F2F" w:rsidRDefault="00292F2F" w:rsidP="00292F2F">
      <w:pPr>
        <w:pStyle w:val="3"/>
        <w:numPr>
          <w:ilvl w:val="0"/>
          <w:numId w:val="14"/>
        </w:numPr>
        <w:jc w:val="both"/>
        <w:rPr>
          <w:sz w:val="28"/>
          <w:szCs w:val="28"/>
        </w:rPr>
      </w:pPr>
      <w:r w:rsidRPr="00292F2F">
        <w:rPr>
          <w:sz w:val="28"/>
          <w:szCs w:val="28"/>
        </w:rPr>
        <w:t>Выплата закята с облигаций;</w:t>
      </w:r>
    </w:p>
    <w:p w14:paraId="70A4EA50" w14:textId="77777777" w:rsidR="00292F2F" w:rsidRPr="00292F2F" w:rsidRDefault="00292F2F" w:rsidP="00292F2F">
      <w:pPr>
        <w:pStyle w:val="3"/>
        <w:numPr>
          <w:ilvl w:val="0"/>
          <w:numId w:val="14"/>
        </w:numPr>
        <w:jc w:val="both"/>
        <w:rPr>
          <w:sz w:val="28"/>
          <w:szCs w:val="28"/>
        </w:rPr>
      </w:pPr>
      <w:r w:rsidRPr="00292F2F">
        <w:rPr>
          <w:sz w:val="28"/>
          <w:szCs w:val="28"/>
        </w:rPr>
        <w:t>Ипотека с точки зрения исламского права;</w:t>
      </w:r>
    </w:p>
    <w:p w14:paraId="01BDF9B9" w14:textId="77777777" w:rsidR="00292F2F" w:rsidRPr="00292F2F" w:rsidRDefault="00292F2F" w:rsidP="00292F2F">
      <w:pPr>
        <w:pStyle w:val="3"/>
        <w:numPr>
          <w:ilvl w:val="0"/>
          <w:numId w:val="14"/>
        </w:numPr>
        <w:jc w:val="both"/>
        <w:rPr>
          <w:sz w:val="28"/>
          <w:szCs w:val="28"/>
        </w:rPr>
      </w:pPr>
      <w:r w:rsidRPr="00292F2F">
        <w:rPr>
          <w:sz w:val="28"/>
          <w:szCs w:val="28"/>
        </w:rPr>
        <w:t>Взаимодействие исламских банков с неисламскими;</w:t>
      </w:r>
    </w:p>
    <w:p w14:paraId="7021EF04" w14:textId="77777777" w:rsidR="00292F2F" w:rsidRPr="00292F2F" w:rsidRDefault="00292F2F" w:rsidP="00292F2F">
      <w:pPr>
        <w:pStyle w:val="3"/>
        <w:numPr>
          <w:ilvl w:val="0"/>
          <w:numId w:val="14"/>
        </w:numPr>
        <w:jc w:val="both"/>
        <w:rPr>
          <w:sz w:val="28"/>
          <w:szCs w:val="28"/>
        </w:rPr>
      </w:pPr>
      <w:r w:rsidRPr="00292F2F">
        <w:rPr>
          <w:sz w:val="28"/>
          <w:szCs w:val="28"/>
        </w:rPr>
        <w:t>История денег. Современные формы денег;</w:t>
      </w:r>
    </w:p>
    <w:p w14:paraId="60DB713A" w14:textId="77777777" w:rsidR="00292F2F" w:rsidRPr="00292F2F" w:rsidRDefault="00292F2F" w:rsidP="00292F2F">
      <w:pPr>
        <w:pStyle w:val="3"/>
        <w:numPr>
          <w:ilvl w:val="0"/>
          <w:numId w:val="14"/>
        </w:numPr>
        <w:jc w:val="both"/>
        <w:rPr>
          <w:sz w:val="28"/>
          <w:szCs w:val="28"/>
        </w:rPr>
      </w:pPr>
      <w:r w:rsidRPr="00292F2F">
        <w:rPr>
          <w:sz w:val="28"/>
          <w:szCs w:val="28"/>
        </w:rPr>
        <w:t>Ростовщический процент и его современные формы;</w:t>
      </w:r>
    </w:p>
    <w:p w14:paraId="5D93A9E4" w14:textId="77777777" w:rsidR="00292F2F" w:rsidRPr="00292F2F" w:rsidRDefault="00292F2F" w:rsidP="00292F2F">
      <w:pPr>
        <w:pStyle w:val="3"/>
        <w:numPr>
          <w:ilvl w:val="0"/>
          <w:numId w:val="14"/>
        </w:numPr>
        <w:jc w:val="both"/>
        <w:rPr>
          <w:sz w:val="28"/>
          <w:szCs w:val="28"/>
        </w:rPr>
      </w:pPr>
      <w:r w:rsidRPr="00292F2F">
        <w:rPr>
          <w:sz w:val="28"/>
          <w:szCs w:val="28"/>
        </w:rPr>
        <w:t>Сетевой маркетинг с точки зрения исламского права.</w:t>
      </w:r>
    </w:p>
    <w:p w14:paraId="04E97848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0BB81D94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2F2F">
        <w:rPr>
          <w:rFonts w:ascii="Times New Roman" w:hAnsi="Times New Roman" w:cs="Times New Roman"/>
          <w:b/>
          <w:sz w:val="28"/>
          <w:szCs w:val="28"/>
          <w:u w:val="single"/>
        </w:rPr>
        <w:t>Перечень основной и дополнительной учебной литературы, необходимой для освоения дисциплины (модуля)</w:t>
      </w:r>
    </w:p>
    <w:p w14:paraId="31536BD1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2F2F">
        <w:rPr>
          <w:rFonts w:ascii="Times New Roman" w:hAnsi="Times New Roman" w:cs="Times New Roman"/>
          <w:b/>
          <w:sz w:val="28"/>
          <w:szCs w:val="28"/>
          <w:u w:val="single"/>
        </w:rPr>
        <w:t>Основная литература</w:t>
      </w:r>
    </w:p>
    <w:p w14:paraId="685BFB7A" w14:textId="77777777" w:rsidR="00292F2F" w:rsidRPr="00292F2F" w:rsidRDefault="00292F2F" w:rsidP="00292F2F">
      <w:pPr>
        <w:numPr>
          <w:ilvl w:val="0"/>
          <w:numId w:val="1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Муратов, М. Р. Религиозно-правовые вопросы в современном исламском </w:t>
      </w:r>
      <w:proofErr w:type="gram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праве :</w:t>
      </w:r>
      <w:proofErr w:type="gram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учебное пособие / М. Р. Муратов. - </w:t>
      </w:r>
      <w:proofErr w:type="gram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Казань :</w:t>
      </w:r>
      <w:proofErr w:type="gram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РИИ, 2020. - 188 с. - </w:t>
      </w:r>
      <w:proofErr w:type="gram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- URL: </w:t>
      </w:r>
      <w:hyperlink r:id="rId5" w:history="1">
        <w:r w:rsidRPr="00292F2F">
          <w:rPr>
            <w:rStyle w:val="af0"/>
            <w:rFonts w:ascii="Times New Roman" w:hAnsi="Times New Roman" w:cs="Times New Roman"/>
            <w:sz w:val="28"/>
            <w:szCs w:val="28"/>
            <w:shd w:val="clear" w:color="auto" w:fill="FFFFFF"/>
          </w:rPr>
          <w:t>https://znanium.com/cata</w:t>
        </w:r>
        <w:r w:rsidRPr="00292F2F">
          <w:rPr>
            <w:rStyle w:val="af0"/>
            <w:rFonts w:ascii="Times New Roman" w:hAnsi="Times New Roman" w:cs="Times New Roman"/>
            <w:sz w:val="28"/>
            <w:szCs w:val="28"/>
            <w:shd w:val="clear" w:color="auto" w:fill="FFFFFF"/>
          </w:rPr>
          <w:t>l</w:t>
        </w:r>
        <w:r w:rsidRPr="00292F2F">
          <w:rPr>
            <w:rStyle w:val="af0"/>
            <w:rFonts w:ascii="Times New Roman" w:hAnsi="Times New Roman" w:cs="Times New Roman"/>
            <w:sz w:val="28"/>
            <w:szCs w:val="28"/>
            <w:shd w:val="clear" w:color="auto" w:fill="FFFFFF"/>
          </w:rPr>
          <w:t>og/product/1217003</w:t>
        </w:r>
      </w:hyperlink>
    </w:p>
    <w:p w14:paraId="2BCB6D42" w14:textId="059E859D" w:rsidR="00292F2F" w:rsidRPr="00292F2F" w:rsidRDefault="00292F2F" w:rsidP="00292F2F">
      <w:pPr>
        <w:numPr>
          <w:ilvl w:val="0"/>
          <w:numId w:val="1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Муратов, М. Р. Страхование в исламском </w:t>
      </w:r>
      <w:proofErr w:type="gram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праве :</w:t>
      </w:r>
      <w:proofErr w:type="gram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учебное пособие / М. Р. Муратов. - </w:t>
      </w:r>
      <w:proofErr w:type="gram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Казань :</w:t>
      </w:r>
      <w:proofErr w:type="gram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РИИ, 2020. - 55 с. - </w:t>
      </w:r>
      <w:proofErr w:type="gram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- URL: </w:t>
      </w:r>
      <w:hyperlink r:id="rId6" w:history="1">
        <w:r w:rsidR="00601EB5" w:rsidRPr="000658D0">
          <w:rPr>
            <w:rStyle w:val="af0"/>
            <w:rFonts w:ascii="Times New Roman" w:hAnsi="Times New Roman" w:cs="Times New Roman"/>
            <w:sz w:val="28"/>
            <w:szCs w:val="28"/>
            <w:shd w:val="clear" w:color="auto" w:fill="FFFFFF"/>
          </w:rPr>
          <w:t>https://znanium.com/catalog/</w:t>
        </w:r>
        <w:r w:rsidR="00601EB5" w:rsidRPr="000658D0">
          <w:rPr>
            <w:rStyle w:val="af0"/>
            <w:rFonts w:ascii="Times New Roman" w:hAnsi="Times New Roman" w:cs="Times New Roman"/>
            <w:sz w:val="28"/>
            <w:szCs w:val="28"/>
            <w:shd w:val="clear" w:color="auto" w:fill="FFFFFF"/>
          </w:rPr>
          <w:t>p</w:t>
        </w:r>
        <w:r w:rsidR="00601EB5" w:rsidRPr="000658D0">
          <w:rPr>
            <w:rStyle w:val="af0"/>
            <w:rFonts w:ascii="Times New Roman" w:hAnsi="Times New Roman" w:cs="Times New Roman"/>
            <w:sz w:val="28"/>
            <w:szCs w:val="28"/>
            <w:shd w:val="clear" w:color="auto" w:fill="FFFFFF"/>
          </w:rPr>
          <w:t>roduct/1217005</w:t>
        </w:r>
      </w:hyperlink>
      <w:r w:rsidR="00601E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362B5312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2F2F">
        <w:rPr>
          <w:rFonts w:ascii="Times New Roman" w:hAnsi="Times New Roman" w:cs="Times New Roman"/>
          <w:b/>
          <w:sz w:val="28"/>
          <w:szCs w:val="28"/>
          <w:u w:val="single"/>
        </w:rPr>
        <w:t>Дополнительная литература</w:t>
      </w:r>
    </w:p>
    <w:p w14:paraId="371EA811" w14:textId="77777777" w:rsidR="00292F2F" w:rsidRPr="00292F2F" w:rsidRDefault="00292F2F" w:rsidP="00292F2F">
      <w:pPr>
        <w:pStyle w:val="af"/>
        <w:numPr>
          <w:ilvl w:val="0"/>
          <w:numId w:val="17"/>
        </w:numPr>
        <w:ind w:left="714" w:hanging="357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292F2F">
        <w:rPr>
          <w:sz w:val="28"/>
          <w:szCs w:val="28"/>
          <w:shd w:val="clear" w:color="auto" w:fill="FFFFFF"/>
        </w:rPr>
        <w:t xml:space="preserve">Муратов, М. Р. Концептуальные основы исламской экономической </w:t>
      </w:r>
      <w:proofErr w:type="gramStart"/>
      <w:r w:rsidRPr="00292F2F">
        <w:rPr>
          <w:sz w:val="28"/>
          <w:szCs w:val="28"/>
          <w:shd w:val="clear" w:color="auto" w:fill="FFFFFF"/>
        </w:rPr>
        <w:t>модели :</w:t>
      </w:r>
      <w:proofErr w:type="gramEnd"/>
      <w:r w:rsidRPr="00292F2F">
        <w:rPr>
          <w:sz w:val="28"/>
          <w:szCs w:val="28"/>
          <w:shd w:val="clear" w:color="auto" w:fill="FFFFFF"/>
        </w:rPr>
        <w:t xml:space="preserve"> практикум / М. Р. Муратов. - </w:t>
      </w:r>
      <w:proofErr w:type="gramStart"/>
      <w:r w:rsidRPr="00292F2F">
        <w:rPr>
          <w:sz w:val="28"/>
          <w:szCs w:val="28"/>
          <w:shd w:val="clear" w:color="auto" w:fill="FFFFFF"/>
        </w:rPr>
        <w:t>Казань :</w:t>
      </w:r>
      <w:proofErr w:type="gramEnd"/>
      <w:r w:rsidRPr="00292F2F">
        <w:rPr>
          <w:sz w:val="28"/>
          <w:szCs w:val="28"/>
          <w:shd w:val="clear" w:color="auto" w:fill="FFFFFF"/>
        </w:rPr>
        <w:t xml:space="preserve"> РИИ, 2020. - 121 с. - </w:t>
      </w:r>
      <w:proofErr w:type="gramStart"/>
      <w:r w:rsidRPr="00292F2F">
        <w:rPr>
          <w:sz w:val="28"/>
          <w:szCs w:val="28"/>
          <w:shd w:val="clear" w:color="auto" w:fill="FFFFFF"/>
        </w:rPr>
        <w:t>Текст :</w:t>
      </w:r>
      <w:proofErr w:type="gramEnd"/>
      <w:r w:rsidRPr="00292F2F">
        <w:rPr>
          <w:sz w:val="28"/>
          <w:szCs w:val="28"/>
          <w:shd w:val="clear" w:color="auto" w:fill="FFFFFF"/>
        </w:rPr>
        <w:t xml:space="preserve"> электронный. - URL: </w:t>
      </w:r>
      <w:hyperlink r:id="rId7" w:history="1">
        <w:r w:rsidRPr="00292F2F">
          <w:rPr>
            <w:rStyle w:val="af0"/>
            <w:sz w:val="28"/>
            <w:szCs w:val="28"/>
            <w:shd w:val="clear" w:color="auto" w:fill="FFFFFF"/>
          </w:rPr>
          <w:t>https://znanium.com/catalog/product/1215859</w:t>
        </w:r>
      </w:hyperlink>
    </w:p>
    <w:p w14:paraId="2E225571" w14:textId="77777777" w:rsidR="00292F2F" w:rsidRPr="00292F2F" w:rsidRDefault="00292F2F" w:rsidP="00292F2F">
      <w:pPr>
        <w:pStyle w:val="af"/>
        <w:numPr>
          <w:ilvl w:val="0"/>
          <w:numId w:val="17"/>
        </w:numPr>
        <w:ind w:left="714" w:hanging="357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292F2F">
        <w:rPr>
          <w:sz w:val="28"/>
          <w:szCs w:val="28"/>
          <w:shd w:val="clear" w:color="auto" w:fill="FFFFFF"/>
        </w:rPr>
        <w:t xml:space="preserve">Вахитов, Г. З. Основы исламской </w:t>
      </w:r>
      <w:proofErr w:type="gramStart"/>
      <w:r w:rsidRPr="00292F2F">
        <w:rPr>
          <w:sz w:val="28"/>
          <w:szCs w:val="28"/>
          <w:shd w:val="clear" w:color="auto" w:fill="FFFFFF"/>
        </w:rPr>
        <w:t>экономики :</w:t>
      </w:r>
      <w:proofErr w:type="gramEnd"/>
      <w:r w:rsidRPr="00292F2F">
        <w:rPr>
          <w:sz w:val="28"/>
          <w:szCs w:val="28"/>
          <w:shd w:val="clear" w:color="auto" w:fill="FFFFFF"/>
        </w:rPr>
        <w:t xml:space="preserve"> учебное пособие / Г. З. Вахитов. - </w:t>
      </w:r>
      <w:proofErr w:type="gramStart"/>
      <w:r w:rsidRPr="00292F2F">
        <w:rPr>
          <w:sz w:val="28"/>
          <w:szCs w:val="28"/>
          <w:shd w:val="clear" w:color="auto" w:fill="FFFFFF"/>
        </w:rPr>
        <w:t>Казань :</w:t>
      </w:r>
      <w:proofErr w:type="gramEnd"/>
      <w:r w:rsidRPr="00292F2F">
        <w:rPr>
          <w:sz w:val="28"/>
          <w:szCs w:val="28"/>
          <w:shd w:val="clear" w:color="auto" w:fill="FFFFFF"/>
        </w:rPr>
        <w:t xml:space="preserve"> КФУ, 2011. - 206 с. - </w:t>
      </w:r>
      <w:proofErr w:type="gramStart"/>
      <w:r w:rsidRPr="00292F2F">
        <w:rPr>
          <w:sz w:val="28"/>
          <w:szCs w:val="28"/>
          <w:shd w:val="clear" w:color="auto" w:fill="FFFFFF"/>
        </w:rPr>
        <w:t>Текст :</w:t>
      </w:r>
      <w:proofErr w:type="gramEnd"/>
      <w:r w:rsidRPr="00292F2F">
        <w:rPr>
          <w:sz w:val="28"/>
          <w:szCs w:val="28"/>
          <w:shd w:val="clear" w:color="auto" w:fill="FFFFFF"/>
        </w:rPr>
        <w:t xml:space="preserve"> электронный. - URL: </w:t>
      </w:r>
      <w:hyperlink r:id="rId8" w:history="1">
        <w:r w:rsidRPr="00292F2F">
          <w:rPr>
            <w:rStyle w:val="af0"/>
            <w:sz w:val="28"/>
            <w:szCs w:val="28"/>
            <w:shd w:val="clear" w:color="auto" w:fill="FFFFFF"/>
          </w:rPr>
          <w:t>https://znanium.com/catalog/product/1215839</w:t>
        </w:r>
      </w:hyperlink>
    </w:p>
    <w:p w14:paraId="76348B8A" w14:textId="77777777" w:rsidR="00292F2F" w:rsidRPr="00292F2F" w:rsidRDefault="00292F2F" w:rsidP="00292F2F">
      <w:pPr>
        <w:pStyle w:val="af"/>
        <w:numPr>
          <w:ilvl w:val="0"/>
          <w:numId w:val="17"/>
        </w:numPr>
        <w:ind w:left="714" w:hanging="357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292F2F">
        <w:rPr>
          <w:rFonts w:eastAsia="Calibri"/>
          <w:bCs/>
          <w:iCs/>
          <w:sz w:val="28"/>
          <w:szCs w:val="28"/>
          <w:lang w:eastAsia="en-US"/>
        </w:rPr>
        <w:t>Фикх имущественных отношений / Рафик Юнус аль-Мисри; пер. с араб.: Д. Аджи; редсовет: Б.Ф. Мулюков [и др.]. - Москва: Исламская кн., 2015. - 320 с.</w:t>
      </w:r>
    </w:p>
    <w:p w14:paraId="58DA35E0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2F2F">
        <w:rPr>
          <w:rFonts w:ascii="Times New Roman" w:hAnsi="Times New Roman" w:cs="Times New Roman"/>
          <w:b/>
          <w:sz w:val="28"/>
          <w:szCs w:val="28"/>
          <w:u w:val="single"/>
        </w:rPr>
        <w:t>Перечень учебно-методического обеспечения для самостоятельной работы обучающихся по дисциплине (модулю).</w:t>
      </w:r>
    </w:p>
    <w:p w14:paraId="4651BF3F" w14:textId="2919B066" w:rsidR="00292F2F" w:rsidRPr="00292F2F" w:rsidRDefault="00292F2F" w:rsidP="00292F2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proofErr w:type="spell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Беккин</w:t>
      </w:r>
      <w:proofErr w:type="spell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, Р. И. Исламское страхование (такафул</w:t>
      </w:r>
      <w:proofErr w:type="gram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) :</w:t>
      </w:r>
      <w:proofErr w:type="gram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учебное пособие / Р. И. </w:t>
      </w:r>
      <w:proofErr w:type="spell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Беккин</w:t>
      </w:r>
      <w:proofErr w:type="spell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</w:t>
      </w:r>
      <w:proofErr w:type="gram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Казань :</w:t>
      </w:r>
      <w:proofErr w:type="gram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Казанский ун-т, 2012. - 140 с. - ISBN 978-5-00019-002-9. - </w:t>
      </w:r>
      <w:proofErr w:type="gram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- URL: </w:t>
      </w:r>
      <w:hyperlink r:id="rId9" w:history="1">
        <w:r w:rsidR="00601EB5" w:rsidRPr="000658D0">
          <w:rPr>
            <w:rStyle w:val="af0"/>
            <w:rFonts w:ascii="Times New Roman" w:hAnsi="Times New Roman" w:cs="Times New Roman"/>
            <w:sz w:val="28"/>
            <w:szCs w:val="28"/>
            <w:shd w:val="clear" w:color="auto" w:fill="FFFFFF"/>
          </w:rPr>
          <w:t>https://znanium.com/</w:t>
        </w:r>
        <w:r w:rsidR="00601EB5" w:rsidRPr="000658D0">
          <w:rPr>
            <w:rStyle w:val="af0"/>
            <w:rFonts w:ascii="Times New Roman" w:hAnsi="Times New Roman" w:cs="Times New Roman"/>
            <w:sz w:val="28"/>
            <w:szCs w:val="28"/>
            <w:shd w:val="clear" w:color="auto" w:fill="FFFFFF"/>
          </w:rPr>
          <w:t>c</w:t>
        </w:r>
        <w:r w:rsidR="00601EB5" w:rsidRPr="000658D0">
          <w:rPr>
            <w:rStyle w:val="af0"/>
            <w:rFonts w:ascii="Times New Roman" w:hAnsi="Times New Roman" w:cs="Times New Roman"/>
            <w:sz w:val="28"/>
            <w:szCs w:val="28"/>
            <w:shd w:val="clear" w:color="auto" w:fill="FFFFFF"/>
          </w:rPr>
          <w:t>atalog/product/1215868</w:t>
        </w:r>
      </w:hyperlink>
      <w:r w:rsidR="00601E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4922AACE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2F2F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51FF6F49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292F2F">
          <w:rPr>
            <w:rStyle w:val="af0"/>
            <w:rFonts w:ascii="Times New Roman" w:hAnsi="Times New Roman" w:cs="Times New Roman"/>
            <w:sz w:val="28"/>
            <w:szCs w:val="28"/>
          </w:rPr>
          <w:t>http://darul-kutub.com</w:t>
        </w:r>
      </w:hyperlink>
    </w:p>
    <w:p w14:paraId="4F5D242D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2F2F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4341B853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2F2F">
        <w:rPr>
          <w:rFonts w:ascii="Times New Roman" w:hAnsi="Times New Roman" w:cs="Times New Roman"/>
          <w:i/>
          <w:sz w:val="28"/>
          <w:szCs w:val="28"/>
        </w:rPr>
        <w:t>-</w:t>
      </w:r>
    </w:p>
    <w:p w14:paraId="4B492A28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F2F">
        <w:rPr>
          <w:rFonts w:ascii="Times New Roman" w:hAnsi="Times New Roman" w:cs="Times New Roman"/>
          <w:b/>
          <w:sz w:val="28"/>
          <w:szCs w:val="28"/>
          <w:u w:val="single"/>
        </w:rPr>
        <w:t xml:space="preserve">Материально-техническая база, необходимая для осуществления образовательного процесса по дисциплине </w:t>
      </w:r>
    </w:p>
    <w:p w14:paraId="50E330D9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2F2F">
        <w:rPr>
          <w:rFonts w:ascii="Times New Roman" w:hAnsi="Times New Roman" w:cs="Times New Roman"/>
          <w:i/>
          <w:sz w:val="28"/>
          <w:szCs w:val="28"/>
        </w:rPr>
        <w:t>- Проектор</w:t>
      </w:r>
    </w:p>
    <w:p w14:paraId="36D5D963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B3F3089" w14:textId="78C120EA" w:rsidR="00292F2F" w:rsidRDefault="00292F2F" w:rsidP="00292F2F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2F2F">
        <w:rPr>
          <w:rFonts w:ascii="Times New Roman" w:hAnsi="Times New Roman" w:cs="Times New Roman"/>
          <w:b/>
          <w:sz w:val="28"/>
          <w:szCs w:val="28"/>
          <w:u w:val="single"/>
        </w:rPr>
        <w:t>Фонд оценочных средств для проведения текущего контроля и промежуточной аттестации обучающихся по дисциплине</w:t>
      </w:r>
    </w:p>
    <w:p w14:paraId="26ACE8DD" w14:textId="77777777" w:rsidR="00B023AC" w:rsidRDefault="00B023AC" w:rsidP="00B023AC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775B1B3" w14:textId="77777777" w:rsidR="00B023AC" w:rsidRDefault="00B023AC" w:rsidP="00B023AC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418B136" w14:textId="526E2B08" w:rsidR="00816171" w:rsidRDefault="00B023AC" w:rsidP="00B023AC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023AC">
        <w:rPr>
          <w:rFonts w:ascii="Times New Roman" w:hAnsi="Times New Roman" w:cs="Times New Roman"/>
          <w:b/>
          <w:sz w:val="28"/>
          <w:szCs w:val="28"/>
          <w:lang w:eastAsia="ru-RU"/>
        </w:rPr>
        <w:t>Оценочные средства текущего контроля</w:t>
      </w:r>
    </w:p>
    <w:p w14:paraId="1CCFF8A7" w14:textId="77777777" w:rsidR="00B023AC" w:rsidRPr="00B023AC" w:rsidRDefault="00B023AC" w:rsidP="00B023A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Тесты</w:t>
      </w:r>
    </w:p>
    <w:p w14:paraId="7182F044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Одним из условий </w:t>
      </w:r>
      <w:r w:rsidRPr="00B023A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мударабы</w:t>
      </w: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является следующее:</w:t>
      </w:r>
    </w:p>
    <w:p w14:paraId="47484A21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а) в качестве капитала можно использовать акции;</w:t>
      </w:r>
    </w:p>
    <w:p w14:paraId="3B509D58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б) сроки </w:t>
      </w:r>
      <w:proofErr w:type="spellStart"/>
      <w:r w:rsidRPr="00B023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мударабы</w:t>
      </w:r>
      <w:r w:rsidRPr="00B023AC">
        <w:rPr>
          <w:rFonts w:ascii="Times New Roman" w:hAnsi="Times New Roman" w:cs="Times New Roman"/>
          <w:color w:val="000000"/>
          <w:sz w:val="28"/>
          <w:szCs w:val="28"/>
        </w:rPr>
        <w:t>должны</w:t>
      </w:r>
      <w:proofErr w:type="spellEnd"/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быть точно определены;</w:t>
      </w:r>
    </w:p>
    <w:p w14:paraId="1EB10C24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в) прибыль должна быть разделена между </w:t>
      </w:r>
      <w:proofErr w:type="spellStart"/>
      <w:r w:rsidRPr="00B023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рабб-уль-маль</w:t>
      </w:r>
      <w:r w:rsidRPr="00B023A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023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мудариб</w:t>
      </w:r>
      <w:proofErr w:type="spellEnd"/>
      <w:r w:rsidRPr="00B023A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92B8C62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г) каждый из ответов а)-в) правилен.</w:t>
      </w:r>
    </w:p>
    <w:p w14:paraId="66B55421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Согласно ханафитской правовой школе, период, в течение которого</w:t>
      </w:r>
    </w:p>
    <w:p w14:paraId="55696F99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действует право выбора условия, не превышает:</w:t>
      </w:r>
    </w:p>
    <w:p w14:paraId="48EB12DA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а) 10 дней;</w:t>
      </w:r>
    </w:p>
    <w:p w14:paraId="7D3F1FF7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lastRenderedPageBreak/>
        <w:t>б) 30 дней;</w:t>
      </w:r>
    </w:p>
    <w:p w14:paraId="79BA40B6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в) 14 дней;</w:t>
      </w:r>
    </w:p>
    <w:p w14:paraId="79517B3A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г) 3 дня.</w:t>
      </w:r>
    </w:p>
    <w:p w14:paraId="45F15CAD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Реализуемая купля-продажа означает:</w:t>
      </w:r>
    </w:p>
    <w:p w14:paraId="577D3562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а) переход собственности только с разрешения третьего лица;</w:t>
      </w:r>
    </w:p>
    <w:p w14:paraId="7975D6F3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б) немедленный переход собственности;</w:t>
      </w:r>
    </w:p>
    <w:p w14:paraId="38C42D20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в) переход собственности только при получении товара на руки;</w:t>
      </w:r>
    </w:p>
    <w:p w14:paraId="59040069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г) среди ответов а)-в) нет правильного.</w:t>
      </w:r>
    </w:p>
    <w:p w14:paraId="0990A98B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Следующие виды имущества разрешается использовать </w:t>
      </w:r>
    </w:p>
    <w:p w14:paraId="0DC4F478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в оперативном лизинге:</w:t>
      </w:r>
    </w:p>
    <w:p w14:paraId="57E35132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B023AC">
        <w:rPr>
          <w:rFonts w:ascii="Times New Roman" w:hAnsi="Times New Roman" w:cs="Times New Roman"/>
          <w:color w:val="000000"/>
          <w:sz w:val="28"/>
          <w:szCs w:val="28"/>
        </w:rPr>
        <w:t>вакуфные</w:t>
      </w:r>
      <w:proofErr w:type="spellEnd"/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земли;</w:t>
      </w:r>
    </w:p>
    <w:p w14:paraId="46AECE72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б) заложенный катер;</w:t>
      </w:r>
    </w:p>
    <w:p w14:paraId="3B32B8BE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в) общественные луга;</w:t>
      </w:r>
    </w:p>
    <w:p w14:paraId="23E615E2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г) каждый из ответов а)-в) правилен.</w:t>
      </w:r>
    </w:p>
    <w:p w14:paraId="4CE2562B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5. Поземельный пропорциональный налог в исламском праве</w:t>
      </w:r>
    </w:p>
    <w:p w14:paraId="22108C03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называется:</w:t>
      </w:r>
    </w:p>
    <w:p w14:paraId="6FD80124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 а</w:t>
      </w:r>
      <w:r w:rsidRPr="00B023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) харадж</w:t>
      </w:r>
      <w:r w:rsidRPr="00B023A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CB0A8CE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 б) </w:t>
      </w:r>
      <w:r w:rsidRPr="00B023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джизья</w:t>
      </w:r>
      <w:r w:rsidRPr="00B023A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048C1E0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 в) </w:t>
      </w:r>
      <w:proofErr w:type="spellStart"/>
      <w:r w:rsidRPr="00B023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у’шр</w:t>
      </w:r>
      <w:proofErr w:type="spellEnd"/>
      <w:r w:rsidRPr="00B023A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2427C73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 г) </w:t>
      </w:r>
      <w:proofErr w:type="spellStart"/>
      <w:r w:rsidRPr="00B023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хумс</w:t>
      </w:r>
      <w:proofErr w:type="spellEnd"/>
      <w:r w:rsidRPr="00B023A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BAD2BF4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D7C2A4C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 В соответствии с давно сложившейся в развитых странах </w:t>
      </w:r>
    </w:p>
    <w:p w14:paraId="5F6F8CC9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юридической практикой защита авторских прав не распространяется </w:t>
      </w:r>
    </w:p>
    <w:p w14:paraId="5578D96E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на следующие виды:</w:t>
      </w:r>
    </w:p>
    <w:p w14:paraId="183A25B5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а) литературное произведение;</w:t>
      </w:r>
    </w:p>
    <w:p w14:paraId="09C554F1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б) судебные акты;</w:t>
      </w:r>
    </w:p>
    <w:p w14:paraId="72586043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в) радиопередачи;</w:t>
      </w:r>
    </w:p>
    <w:p w14:paraId="4371EBD1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г) торговые знаки.</w:t>
      </w:r>
    </w:p>
    <w:p w14:paraId="047085F9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7. Следующий вид современных ценных бумаг нелегитимен по мнению </w:t>
      </w:r>
    </w:p>
    <w:p w14:paraId="6BD05B26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большинства мусульманских ученых-правоведов:</w:t>
      </w:r>
    </w:p>
    <w:p w14:paraId="3345BBC3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а) акции;</w:t>
      </w:r>
    </w:p>
    <w:p w14:paraId="15410487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б) чеки;</w:t>
      </w:r>
    </w:p>
    <w:p w14:paraId="7A577CF7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в) ПИФы;</w:t>
      </w:r>
    </w:p>
    <w:p w14:paraId="09620C57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г) облигации.</w:t>
      </w:r>
    </w:p>
    <w:p w14:paraId="11801BC8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8. Модель </w:t>
      </w:r>
      <w:r w:rsidRPr="00B023A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иджара </w:t>
      </w:r>
      <w:proofErr w:type="spellStart"/>
      <w:r w:rsidRPr="00B023A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мунтахия</w:t>
      </w:r>
      <w:proofErr w:type="spellEnd"/>
      <w:r w:rsidRPr="00B023A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бит-</w:t>
      </w:r>
      <w:proofErr w:type="spellStart"/>
      <w:r w:rsidRPr="00B023A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тамлик</w:t>
      </w:r>
      <w:proofErr w:type="spellEnd"/>
      <w:r w:rsidRPr="00B023A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используется в следующем </w:t>
      </w:r>
    </w:p>
    <w:p w14:paraId="7AB687A4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виде услуг, предоставляемых исламскими банками:</w:t>
      </w:r>
    </w:p>
    <w:p w14:paraId="477EA36D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а) ипотеке;</w:t>
      </w:r>
    </w:p>
    <w:p w14:paraId="60506862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б) совместном предпринимательстве;</w:t>
      </w:r>
    </w:p>
    <w:p w14:paraId="07C16500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в) финансировании торговых операций;</w:t>
      </w:r>
    </w:p>
    <w:p w14:paraId="214C6BF9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г) денежных переводах.</w:t>
      </w:r>
    </w:p>
    <w:p w14:paraId="0BD6E110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9. Нижеследующий вид страхования относится к личному:</w:t>
      </w:r>
    </w:p>
    <w:p w14:paraId="4D84DFBB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а) страхование личного автомобиля;</w:t>
      </w:r>
    </w:p>
    <w:p w14:paraId="7D87D642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 б) страхование гражданской ответственности владельца автомобиля;</w:t>
      </w:r>
    </w:p>
    <w:p w14:paraId="5F338D33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 в) страхование жизни;</w:t>
      </w:r>
    </w:p>
    <w:p w14:paraId="57BCB4AB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 г) каждый из ответов а)-в) правилен.</w:t>
      </w:r>
    </w:p>
    <w:p w14:paraId="7D6BE779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10. Поставка товара продавцом покупателю с определенной и обоюдно</w:t>
      </w:r>
    </w:p>
    <w:p w14:paraId="2F9C079E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согласованной прибылью называется:</w:t>
      </w:r>
    </w:p>
    <w:p w14:paraId="0FDCF937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а) мурабаха;</w:t>
      </w:r>
    </w:p>
    <w:p w14:paraId="2B516B07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 б) мудараба;</w:t>
      </w:r>
    </w:p>
    <w:p w14:paraId="6D83C049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 в) бай’ салам;</w:t>
      </w:r>
    </w:p>
    <w:p w14:paraId="72749B11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 г) бай’ </w:t>
      </w:r>
      <w:proofErr w:type="spellStart"/>
      <w:r w:rsidRPr="00B023AC">
        <w:rPr>
          <w:rFonts w:ascii="Times New Roman" w:hAnsi="Times New Roman" w:cs="Times New Roman"/>
          <w:color w:val="000000"/>
          <w:sz w:val="28"/>
          <w:szCs w:val="28"/>
        </w:rPr>
        <w:t>муаджал</w:t>
      </w:r>
      <w:proofErr w:type="spellEnd"/>
      <w:r w:rsidRPr="00B023A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2FC1C22" w14:textId="10B4BE25" w:rsidR="00B023AC" w:rsidRDefault="00B023AC" w:rsidP="00B023AC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9CF0A75" w14:textId="68F1C534" w:rsidR="0077494F" w:rsidRPr="00324591" w:rsidRDefault="0077494F" w:rsidP="0077494F">
      <w:pPr>
        <w:spacing w:after="0" w:line="360" w:lineRule="auto"/>
        <w:ind w:left="-180"/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  <w:t>Ответьте на следующие вопросы:</w:t>
      </w:r>
    </w:p>
    <w:p w14:paraId="3D977F02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1.   Какие объекты интеллектуальной собственности Вы знаете?</w:t>
      </w:r>
    </w:p>
    <w:p w14:paraId="77F050D5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2. Что такое смежное право?</w:t>
      </w:r>
    </w:p>
    <w:p w14:paraId="5959E4CD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3. Что относится к произведениям, не охраняемым авторским правом?</w:t>
      </w:r>
    </w:p>
    <w:p w14:paraId="68AB7C30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4. Какие существуют правонарушения в сфере интеллектуальной </w:t>
      </w:r>
    </w:p>
    <w:p w14:paraId="15C836F9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собственности?</w:t>
      </w:r>
    </w:p>
    <w:p w14:paraId="3CF1B9C3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5. Какие международно-правовые соглашения по защите интеллектуальной</w:t>
      </w:r>
    </w:p>
    <w:p w14:paraId="2070365F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</w:t>
      </w:r>
      <w:proofErr w:type="gramStart"/>
      <w:r w:rsidRPr="00324591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собственности  Вы</w:t>
      </w:r>
      <w:proofErr w:type="gramEnd"/>
      <w:r w:rsidRPr="00324591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знаете?</w:t>
      </w:r>
    </w:p>
    <w:p w14:paraId="0BE2ADC3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6. 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В чем отличие торговой марки от торгового знака?</w:t>
      </w:r>
    </w:p>
    <w:p w14:paraId="1230BDC0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7. Какие виды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традиционного страхования Вы знаете?</w:t>
      </w:r>
    </w:p>
    <w:p w14:paraId="72EC3328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8. Что означает термин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?</w:t>
      </w:r>
    </w:p>
    <w:p w14:paraId="6A737F83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9. В чем заключается концепция исламской модели страхования?</w:t>
      </w:r>
    </w:p>
    <w:p w14:paraId="6BEFB9B3" w14:textId="77777777" w:rsidR="0077494F" w:rsidRPr="00324591" w:rsidRDefault="0077494F" w:rsidP="0077494F">
      <w:pPr>
        <w:spacing w:after="0" w:line="360" w:lineRule="auto"/>
        <w:ind w:left="-54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10. Какие виды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-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страхования Вы знаете?</w:t>
      </w:r>
    </w:p>
    <w:p w14:paraId="66B4048E" w14:textId="77777777" w:rsidR="0077494F" w:rsidRPr="00324591" w:rsidRDefault="0077494F" w:rsidP="0077494F">
      <w:pPr>
        <w:spacing w:after="0" w:line="360" w:lineRule="auto"/>
        <w:ind w:left="-54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11. Какие функции выполняет страхование?</w:t>
      </w:r>
    </w:p>
    <w:p w14:paraId="231FB798" w14:textId="77777777" w:rsidR="0077494F" w:rsidRPr="00324591" w:rsidRDefault="0077494F" w:rsidP="0077494F">
      <w:pPr>
        <w:spacing w:after="0" w:line="360" w:lineRule="auto"/>
        <w:ind w:left="-54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12. В чем заключается основное отличие исламской модели страхования </w:t>
      </w:r>
    </w:p>
    <w:p w14:paraId="12D30D4D" w14:textId="77777777" w:rsidR="0077494F" w:rsidRPr="00324591" w:rsidRDefault="0077494F" w:rsidP="0077494F">
      <w:pPr>
        <w:spacing w:after="0" w:line="360" w:lineRule="auto"/>
        <w:ind w:left="-54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    (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такафола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 от коммерческого?</w:t>
      </w:r>
    </w:p>
    <w:p w14:paraId="45B1F699" w14:textId="77777777" w:rsidR="0077494F" w:rsidRPr="00324591" w:rsidRDefault="0077494F" w:rsidP="0077494F">
      <w:pPr>
        <w:spacing w:after="0" w:line="360" w:lineRule="auto"/>
        <w:ind w:left="-54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13. Какие существуют виды ценных бумаг?</w:t>
      </w:r>
    </w:p>
    <w:p w14:paraId="574E2B30" w14:textId="77777777" w:rsidR="0077494F" w:rsidRPr="00324591" w:rsidRDefault="0077494F" w:rsidP="0077494F">
      <w:pPr>
        <w:spacing w:after="0" w:line="360" w:lineRule="auto"/>
        <w:ind w:left="-54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14. Какие виды акций Вы знаете?</w:t>
      </w:r>
    </w:p>
    <w:p w14:paraId="6CDBC7F2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15. Какие виды облигаций Вы знаете?</w:t>
      </w:r>
    </w:p>
    <w:p w14:paraId="46928440" w14:textId="77777777" w:rsidR="0077494F" w:rsidRPr="00324591" w:rsidRDefault="0077494F" w:rsidP="0077494F">
      <w:pPr>
        <w:spacing w:after="0" w:line="360" w:lineRule="auto"/>
        <w:ind w:left="-54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 16. </w:t>
      </w: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В чем отличие акций от облигаций?</w:t>
      </w:r>
    </w:p>
    <w:p w14:paraId="7DE87678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17. Что такое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санадат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аль-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мукарада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?</w:t>
      </w:r>
    </w:p>
    <w:p w14:paraId="5A15D706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18. Что означает понятие исламские ПИФы?</w:t>
      </w:r>
    </w:p>
    <w:p w14:paraId="12E6DDB8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19. Какие основные 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финансовые операции и услуги оказывают исламские</w:t>
      </w:r>
    </w:p>
    <w:p w14:paraId="3DD49BD5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      банками?</w:t>
      </w:r>
    </w:p>
    <w:p w14:paraId="206B18DE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20. Что означает </w:t>
      </w:r>
      <w:proofErr w:type="gram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термин  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истисна</w:t>
      </w:r>
      <w:proofErr w:type="spell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’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7A5B1FF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21. Что означает </w:t>
      </w:r>
      <w:proofErr w:type="gram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термин  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и’тимадат</w:t>
      </w:r>
      <w:proofErr w:type="spellEnd"/>
      <w:proofErr w:type="gram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мустанада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14:paraId="3AAA6A10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22. Что означает термин 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хытабат</w:t>
      </w:r>
      <w:proofErr w:type="spell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ад-даман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14:paraId="36B3CD44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23. Что такое хеджевые фонды?</w:t>
      </w:r>
    </w:p>
    <w:p w14:paraId="2AD6814C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24. Какие основные функции исламских банков Вы знаете?</w:t>
      </w:r>
    </w:p>
    <w:p w14:paraId="022B010D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25. Какие виды ипотеки Вы знаете?</w:t>
      </w:r>
    </w:p>
    <w:p w14:paraId="46D40B4A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26. Какие схемы ипотечного кредитования легитимны в исламском праве?</w:t>
      </w:r>
    </w:p>
    <w:p w14:paraId="4FC1FF3C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27. Что </w:t>
      </w:r>
      <w:proofErr w:type="gram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такое  </w:t>
      </w:r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иджара</w:t>
      </w:r>
      <w:proofErr w:type="gram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мунтахия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бит-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тамлик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?</w:t>
      </w:r>
    </w:p>
    <w:p w14:paraId="60697A1C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28. Какие существуют виды денежных вкладов в исламских банках?</w:t>
      </w:r>
    </w:p>
    <w:p w14:paraId="497E71CB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29. Какие основные принципы взаимодействия исламских банков </w:t>
      </w:r>
    </w:p>
    <w:p w14:paraId="12E0489F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   с обычными коммерческими?</w:t>
      </w:r>
    </w:p>
    <w:p w14:paraId="414EC75D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30. Какие основные функции центрального банка Вы знаете?</w:t>
      </w:r>
    </w:p>
    <w:p w14:paraId="06431F31" w14:textId="77777777" w:rsidR="0077494F" w:rsidRPr="00324591" w:rsidRDefault="0077494F" w:rsidP="0077494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AC0269C" w14:textId="77777777" w:rsidR="005A38B0" w:rsidRPr="00324591" w:rsidRDefault="005A38B0" w:rsidP="00324591">
      <w:pPr>
        <w:spacing w:after="0" w:line="360" w:lineRule="auto"/>
        <w:ind w:left="-18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Билетов к экзамену</w:t>
      </w:r>
    </w:p>
    <w:p w14:paraId="501ECC42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488EEE0C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Билет №1</w:t>
      </w:r>
    </w:p>
    <w:p w14:paraId="2E4F15AE" w14:textId="77777777" w:rsidR="005A38B0" w:rsidRPr="00324591" w:rsidRDefault="005A38B0" w:rsidP="00324591">
      <w:pPr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История возникновения и основные черты исламского права.</w:t>
      </w:r>
    </w:p>
    <w:p w14:paraId="2AFF8D74" w14:textId="77777777" w:rsidR="005A38B0" w:rsidRPr="00324591" w:rsidRDefault="005A38B0" w:rsidP="00324591">
      <w:pPr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Схемы ипотечного кредитования, легитимные в исламском праве.</w:t>
      </w:r>
    </w:p>
    <w:p w14:paraId="28E25B6E" w14:textId="77777777" w:rsidR="005A38B0" w:rsidRPr="00324591" w:rsidRDefault="005A38B0" w:rsidP="00324591"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0EDA5EF5" w14:textId="77777777" w:rsidR="005A38B0" w:rsidRPr="00324591" w:rsidRDefault="005A38B0" w:rsidP="00324591">
      <w:pPr>
        <w:tabs>
          <w:tab w:val="left" w:pos="2880"/>
        </w:tabs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Билет №2</w:t>
      </w:r>
    </w:p>
    <w:p w14:paraId="6A79A83B" w14:textId="77777777" w:rsidR="005A38B0" w:rsidRPr="00324591" w:rsidRDefault="005A38B0" w:rsidP="00324591">
      <w:pPr>
        <w:numPr>
          <w:ilvl w:val="0"/>
          <w:numId w:val="12"/>
        </w:numPr>
        <w:tabs>
          <w:tab w:val="num" w:pos="-180"/>
        </w:tabs>
        <w:spacing w:after="0" w:line="360" w:lineRule="auto"/>
        <w:ind w:left="18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Основополагающие принципы исламского хозяйственного права.</w:t>
      </w:r>
    </w:p>
    <w:p w14:paraId="5837C75C" w14:textId="77777777" w:rsidR="005A38B0" w:rsidRPr="00324591" w:rsidRDefault="005A38B0" w:rsidP="00324591">
      <w:pPr>
        <w:numPr>
          <w:ilvl w:val="0"/>
          <w:numId w:val="12"/>
        </w:numPr>
        <w:tabs>
          <w:tab w:val="num" w:pos="0"/>
          <w:tab w:val="left" w:pos="180"/>
        </w:tabs>
        <w:spacing w:after="0" w:line="360" w:lineRule="auto"/>
        <w:ind w:hanging="18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Взаимодействие исламских банков с коммерческими.</w:t>
      </w:r>
    </w:p>
    <w:p w14:paraId="6EE7EBC9" w14:textId="77777777" w:rsidR="005A38B0" w:rsidRPr="00324591" w:rsidRDefault="005A38B0" w:rsidP="00324591">
      <w:pPr>
        <w:tabs>
          <w:tab w:val="left" w:pos="180"/>
        </w:tabs>
        <w:spacing w:after="0" w:line="360" w:lineRule="auto"/>
        <w:ind w:left="-18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</w:t>
      </w:r>
    </w:p>
    <w:p w14:paraId="524D7647" w14:textId="77777777" w:rsidR="005A38B0" w:rsidRPr="00324591" w:rsidRDefault="005A38B0" w:rsidP="00324591">
      <w:pPr>
        <w:tabs>
          <w:tab w:val="left" w:pos="2880"/>
        </w:tabs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Билет №3</w:t>
      </w:r>
    </w:p>
    <w:p w14:paraId="00BF702B" w14:textId="77777777" w:rsidR="005A38B0" w:rsidRPr="00324591" w:rsidRDefault="005A38B0" w:rsidP="00324591">
      <w:pPr>
        <w:tabs>
          <w:tab w:val="left" w:pos="2880"/>
        </w:tabs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1.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Характеристика современных финансово-правовых отношений</w:t>
      </w:r>
    </w:p>
    <w:p w14:paraId="4B3EC416" w14:textId="77777777" w:rsidR="005A38B0" w:rsidRPr="00324591" w:rsidRDefault="005A38B0" w:rsidP="00324591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 в исламском праве.</w:t>
      </w:r>
    </w:p>
    <w:p w14:paraId="41F56F1D" w14:textId="77777777" w:rsidR="005A38B0" w:rsidRPr="00324591" w:rsidRDefault="005A38B0" w:rsidP="00324591">
      <w:pPr>
        <w:tabs>
          <w:tab w:val="left" w:pos="0"/>
        </w:tabs>
        <w:spacing w:after="0" w:line="360" w:lineRule="auto"/>
        <w:ind w:left="-36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2. Отличительные особенности исламских банков от традиционных </w:t>
      </w:r>
    </w:p>
    <w:p w14:paraId="7FB478C8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коммерческих.</w:t>
      </w:r>
    </w:p>
    <w:p w14:paraId="498A9B46" w14:textId="77777777" w:rsidR="005A38B0" w:rsidRPr="00324591" w:rsidRDefault="005A38B0" w:rsidP="00324591">
      <w:pPr>
        <w:tabs>
          <w:tab w:val="left" w:pos="180"/>
        </w:tabs>
        <w:spacing w:after="0" w:line="360" w:lineRule="auto"/>
        <w:ind w:left="-18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6573A7C4" w14:textId="77777777" w:rsidR="005A38B0" w:rsidRPr="00324591" w:rsidRDefault="005A38B0" w:rsidP="00324591">
      <w:pPr>
        <w:tabs>
          <w:tab w:val="left" w:pos="2880"/>
        </w:tabs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Билет №4</w:t>
      </w:r>
    </w:p>
    <w:p w14:paraId="20F7F427" w14:textId="77777777" w:rsidR="005A38B0" w:rsidRPr="00324591" w:rsidRDefault="005A38B0" w:rsidP="00324591">
      <w:pPr>
        <w:tabs>
          <w:tab w:val="left" w:pos="2880"/>
        </w:tabs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1.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Польза и мудрость предписания закята в исламе.</w:t>
      </w:r>
    </w:p>
    <w:p w14:paraId="635E4FDC" w14:textId="77777777" w:rsidR="005A38B0" w:rsidRPr="00324591" w:rsidRDefault="005A38B0" w:rsidP="00324591">
      <w:pPr>
        <w:tabs>
          <w:tab w:val="left" w:pos="2880"/>
        </w:tabs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2. 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Принципы исламского банкинга.</w:t>
      </w:r>
    </w:p>
    <w:p w14:paraId="342AA701" w14:textId="77777777" w:rsidR="005A38B0" w:rsidRPr="00324591" w:rsidRDefault="005A38B0" w:rsidP="00324591">
      <w:pPr>
        <w:tabs>
          <w:tab w:val="left" w:pos="2880"/>
        </w:tabs>
        <w:spacing w:after="0" w:line="360" w:lineRule="auto"/>
        <w:ind w:left="-180"/>
        <w:rPr>
          <w:rFonts w:ascii="Times New Roman" w:hAnsi="Times New Roman" w:cs="Times New Roman"/>
          <w:bCs/>
          <w:color w:val="3366FF"/>
          <w:sz w:val="28"/>
          <w:szCs w:val="28"/>
          <w:lang w:eastAsia="ru-RU"/>
        </w:rPr>
      </w:pPr>
    </w:p>
    <w:p w14:paraId="6355A368" w14:textId="77777777" w:rsidR="005A38B0" w:rsidRPr="00324591" w:rsidRDefault="005A38B0" w:rsidP="00324591">
      <w:pPr>
        <w:tabs>
          <w:tab w:val="left" w:pos="2880"/>
        </w:tabs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color w:val="3366FF"/>
          <w:sz w:val="28"/>
          <w:szCs w:val="28"/>
          <w:lang w:eastAsia="ru-RU"/>
        </w:rPr>
        <w:t xml:space="preserve">                                             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Билет №5</w:t>
      </w:r>
    </w:p>
    <w:p w14:paraId="676AC903" w14:textId="77777777" w:rsidR="005A38B0" w:rsidRPr="00324591" w:rsidRDefault="005A38B0" w:rsidP="00324591">
      <w:pPr>
        <w:tabs>
          <w:tab w:val="left" w:pos="2880"/>
        </w:tabs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1. Виды имущества, с которого выплачивается закят.</w:t>
      </w:r>
    </w:p>
    <w:p w14:paraId="06AE5814" w14:textId="77777777" w:rsidR="005A38B0" w:rsidRPr="00324591" w:rsidRDefault="005A38B0" w:rsidP="00324591">
      <w:pPr>
        <w:spacing w:after="0" w:line="360" w:lineRule="auto"/>
        <w:ind w:left="-36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2. Исламские модели облигаций.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69759E87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604F81C6" w14:textId="77777777" w:rsidR="005A38B0" w:rsidRPr="00324591" w:rsidRDefault="005A38B0" w:rsidP="00324591">
      <w:pPr>
        <w:tabs>
          <w:tab w:val="left" w:pos="180"/>
        </w:tabs>
        <w:spacing w:after="0" w:line="360" w:lineRule="auto"/>
        <w:ind w:left="-18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Билет №6</w:t>
      </w:r>
    </w:p>
    <w:p w14:paraId="653275E0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Категории лиц, которым выплачивается закят.</w:t>
      </w:r>
    </w:p>
    <w:p w14:paraId="5BE0F042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Принципы и правила обращения с </w:t>
      </w:r>
      <w:proofErr w:type="gramStart"/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акциями  в</w:t>
      </w:r>
      <w:proofErr w:type="gramEnd"/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современном исламском </w:t>
      </w:r>
    </w:p>
    <w:p w14:paraId="5F6E04AB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праве.</w:t>
      </w:r>
    </w:p>
    <w:p w14:paraId="1AB5F528" w14:textId="77777777" w:rsidR="005A38B0" w:rsidRPr="00324591" w:rsidRDefault="005A38B0" w:rsidP="00324591">
      <w:pPr>
        <w:tabs>
          <w:tab w:val="left" w:pos="2700"/>
          <w:tab w:val="left" w:pos="3060"/>
        </w:tabs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Билет №7</w:t>
      </w:r>
    </w:p>
    <w:p w14:paraId="518ABB9F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Виды купли-продажи.</w:t>
      </w:r>
    </w:p>
    <w:p w14:paraId="524CB686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Рынок ценных бумаг в современном финансовом праве.</w:t>
      </w:r>
    </w:p>
    <w:p w14:paraId="640324DE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67AA51F5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Билет №8</w:t>
      </w:r>
    </w:p>
    <w:p w14:paraId="0C1700C5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Право выбора на расторжение контракта купли-продажи и его виды.</w:t>
      </w:r>
    </w:p>
    <w:p w14:paraId="69853418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Отличие исламской модели страхования от традиционной коммерческой.</w:t>
      </w:r>
    </w:p>
    <w:p w14:paraId="362C7534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629928BA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 Билет №9</w:t>
      </w:r>
    </w:p>
    <w:p w14:paraId="28BC436F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Концепция и виды собственности в исламском праве.</w:t>
      </w:r>
    </w:p>
    <w:p w14:paraId="5973C753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2. Виды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-страхования.</w:t>
      </w:r>
    </w:p>
    <w:p w14:paraId="49B2985D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638C0020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  Билет №10</w:t>
      </w:r>
    </w:p>
    <w:p w14:paraId="0CEDAB63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Сущность и виды ростовщического процента.</w:t>
      </w:r>
    </w:p>
    <w:p w14:paraId="14D4ADB0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2. Патентное право.</w:t>
      </w:r>
    </w:p>
    <w:p w14:paraId="3E17FFAC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39B82EF2" w14:textId="77777777" w:rsidR="005A38B0" w:rsidRPr="00324591" w:rsidRDefault="005A38B0" w:rsidP="00324591">
      <w:pPr>
        <w:tabs>
          <w:tab w:val="left" w:pos="2700"/>
          <w:tab w:val="left" w:pos="3060"/>
        </w:tabs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Билет №11</w:t>
      </w:r>
    </w:p>
    <w:p w14:paraId="69EDBC00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1. Механизмы негативного воздействия ростовщического процента</w:t>
      </w:r>
    </w:p>
    <w:p w14:paraId="60522DC8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на экономику.</w:t>
      </w:r>
    </w:p>
    <w:p w14:paraId="4BB32D12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Правовая защита фирменных наименований.</w:t>
      </w:r>
    </w:p>
    <w:p w14:paraId="33D4D618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0726264C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Билет №12</w:t>
      </w:r>
    </w:p>
    <w:p w14:paraId="5D97E156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1.  Правовые нормы в отношении монополистической деятельности</w:t>
      </w:r>
    </w:p>
    <w:p w14:paraId="26AC9522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в исламском праве.</w:t>
      </w:r>
    </w:p>
    <w:p w14:paraId="45E1FA9D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Цели и функции традиционного страхования.</w:t>
      </w:r>
    </w:p>
    <w:p w14:paraId="09583AE5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</w:p>
    <w:p w14:paraId="18D81F36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Билет №13</w:t>
      </w:r>
    </w:p>
    <w:p w14:paraId="3632210D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Условия заключения и правильности контракта </w:t>
      </w:r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иджары.</w:t>
      </w:r>
    </w:p>
    <w:p w14:paraId="3C2ABFAC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2. Авторское и смежное право.</w:t>
      </w:r>
    </w:p>
    <w:p w14:paraId="4F07FC0E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005D855F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Билет №14</w:t>
      </w:r>
    </w:p>
    <w:p w14:paraId="1ED250A6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1. Расторжение арендного договора.</w:t>
      </w:r>
    </w:p>
    <w:p w14:paraId="056CC08F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Концепция развития института </w:t>
      </w:r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вакфа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 России.</w:t>
      </w:r>
    </w:p>
    <w:p w14:paraId="3823DE0E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530A8A17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Билет №15</w:t>
      </w:r>
    </w:p>
    <w:p w14:paraId="56606760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1. Социально-экономическая доктрина ислама.</w:t>
      </w:r>
    </w:p>
    <w:p w14:paraId="4B6AB19B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Система источников исламского права.</w:t>
      </w:r>
    </w:p>
    <w:p w14:paraId="572C5815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5B3BF020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Билет №16</w:t>
      </w:r>
    </w:p>
    <w:p w14:paraId="2577D4F1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Разрешенные и запрещенные виды предпринимательской деятельности</w:t>
      </w:r>
    </w:p>
    <w:p w14:paraId="0130E8D0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в исламском праве.</w:t>
      </w:r>
    </w:p>
    <w:p w14:paraId="4C601D13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Правовые нормы в отношении </w:t>
      </w:r>
      <w:proofErr w:type="spellStart"/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рахн</w:t>
      </w:r>
      <w:proofErr w:type="spellEnd"/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.</w:t>
      </w:r>
    </w:p>
    <w:p w14:paraId="1E482D82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52069DBB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Билет №17</w:t>
      </w:r>
    </w:p>
    <w:p w14:paraId="62DDF00A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1. Понятие </w:t>
      </w:r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вакфа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и его виды.</w:t>
      </w:r>
    </w:p>
    <w:p w14:paraId="774E990E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Виды коммерческого страхования.</w:t>
      </w:r>
    </w:p>
    <w:p w14:paraId="1D529DBB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0579DB4A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Билет №18</w:t>
      </w:r>
    </w:p>
    <w:p w14:paraId="2EDE5CE2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1. Правовые нормы в отношении </w:t>
      </w:r>
      <w:proofErr w:type="spellStart"/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вакуфного</w:t>
      </w:r>
      <w:proofErr w:type="spellEnd"/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имущества.</w:t>
      </w:r>
    </w:p>
    <w:p w14:paraId="239E0A04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Условия реализации и обязательности контракта купли-продажи.</w:t>
      </w:r>
    </w:p>
    <w:p w14:paraId="00F312F9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082B93EE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Билет №19</w:t>
      </w:r>
    </w:p>
    <w:p w14:paraId="0AD6D128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1. Классификация объектов интеллектуальной собственности.</w:t>
      </w:r>
    </w:p>
    <w:p w14:paraId="6E229347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Условия заключения и правильности контракта купли-продажи.</w:t>
      </w:r>
    </w:p>
    <w:p w14:paraId="3F7905A3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20DA2398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Билет №20</w:t>
      </w:r>
    </w:p>
    <w:p w14:paraId="6B944ED7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Аргументы и доказательства противников принятия концепции</w:t>
      </w:r>
    </w:p>
    <w:p w14:paraId="33A17907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интеллектуальной собственности в исламском праве.</w:t>
      </w:r>
    </w:p>
    <w:p w14:paraId="54ACE32C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Виды денежных вкладов в исламских банках.</w:t>
      </w:r>
    </w:p>
    <w:p w14:paraId="079402D4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543D2B72" w14:textId="77777777" w:rsidR="005A38B0" w:rsidRPr="00324591" w:rsidRDefault="005A38B0" w:rsidP="00324591">
      <w:pPr>
        <w:tabs>
          <w:tab w:val="left" w:pos="3420"/>
        </w:tabs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Билет №21</w:t>
      </w:r>
    </w:p>
    <w:p w14:paraId="49B8A99A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Аргументы и доказательства сторонников принятия концепции</w:t>
      </w:r>
    </w:p>
    <w:p w14:paraId="4C4F5615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Правовые нормы в отношении </w:t>
      </w:r>
      <w:proofErr w:type="spellStart"/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кяфаля</w:t>
      </w:r>
      <w:proofErr w:type="spellEnd"/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.</w:t>
      </w:r>
    </w:p>
    <w:p w14:paraId="1AA63501" w14:textId="77777777" w:rsidR="005A38B0" w:rsidRPr="00324591" w:rsidRDefault="005A38B0" w:rsidP="00324591">
      <w:pPr>
        <w:tabs>
          <w:tab w:val="left" w:pos="3420"/>
        </w:tabs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754C24E0" w14:textId="77777777" w:rsidR="005A38B0" w:rsidRPr="00324591" w:rsidRDefault="005A38B0" w:rsidP="00324591">
      <w:pPr>
        <w:tabs>
          <w:tab w:val="left" w:pos="3420"/>
        </w:tabs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       Билет №22</w:t>
      </w:r>
    </w:p>
    <w:p w14:paraId="052FAA74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1. Аргументы и доказательства противников принятия концепции</w:t>
      </w:r>
    </w:p>
    <w:p w14:paraId="10AAC809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страхования в исламском праве.</w:t>
      </w:r>
    </w:p>
    <w:p w14:paraId="02C8B4F9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Правовые нормы в отношении </w:t>
      </w:r>
      <w:proofErr w:type="spellStart"/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шуф’а</w:t>
      </w:r>
      <w:proofErr w:type="spellEnd"/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.</w:t>
      </w:r>
    </w:p>
    <w:p w14:paraId="68D374AB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</w:p>
    <w:p w14:paraId="132FB784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Билет №23</w:t>
      </w:r>
    </w:p>
    <w:p w14:paraId="28A002F2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Аргументы и доказательства сторонников принятия концепции</w:t>
      </w:r>
    </w:p>
    <w:p w14:paraId="1D9DB60A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страхования в исламском праве.</w:t>
      </w:r>
    </w:p>
    <w:p w14:paraId="465D52FB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Выплата закята с ценных бумаг.</w:t>
      </w:r>
    </w:p>
    <w:p w14:paraId="05454D9D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4EBF3F20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       Билет №24</w:t>
      </w:r>
    </w:p>
    <w:p w14:paraId="19E58638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1. Сущность исламской модели страхования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</w:p>
    <w:p w14:paraId="155AD2C9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Условия выплаты закята.</w:t>
      </w:r>
    </w:p>
    <w:p w14:paraId="58552496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56977D7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Билет №25</w:t>
      </w:r>
    </w:p>
    <w:p w14:paraId="4A275BC8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Правовые нормы в отношении акций в исламском праве.</w:t>
      </w:r>
    </w:p>
    <w:p w14:paraId="62F8D7FA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2. Механизм </w:t>
      </w:r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мурабахи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.</w:t>
      </w:r>
    </w:p>
    <w:p w14:paraId="21F5E06A" w14:textId="77777777" w:rsidR="005A38B0" w:rsidRDefault="005A38B0"/>
    <w:sectPr w:rsidR="005A38B0" w:rsidSect="00324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A2BC3"/>
    <w:multiLevelType w:val="hybridMultilevel"/>
    <w:tmpl w:val="754C577A"/>
    <w:lvl w:ilvl="0" w:tplc="3D82F79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A44654A"/>
    <w:multiLevelType w:val="hybridMultilevel"/>
    <w:tmpl w:val="12909E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D627CBC"/>
    <w:multiLevelType w:val="hybridMultilevel"/>
    <w:tmpl w:val="39E21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06E4B63"/>
    <w:multiLevelType w:val="multilevel"/>
    <w:tmpl w:val="BB0E77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4213AF4"/>
    <w:multiLevelType w:val="hybridMultilevel"/>
    <w:tmpl w:val="CCCAE7D4"/>
    <w:lvl w:ilvl="0" w:tplc="F9DE74A2">
      <w:start w:val="1"/>
      <w:numFmt w:val="decimal"/>
      <w:lvlText w:val="%1."/>
      <w:lvlJc w:val="left"/>
      <w:pPr>
        <w:tabs>
          <w:tab w:val="num" w:pos="888"/>
        </w:tabs>
        <w:ind w:left="888" w:hanging="588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9BC4295"/>
    <w:multiLevelType w:val="hybridMultilevel"/>
    <w:tmpl w:val="19786BE2"/>
    <w:lvl w:ilvl="0" w:tplc="562A045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3F459E8"/>
    <w:multiLevelType w:val="hybridMultilevel"/>
    <w:tmpl w:val="B6CA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74D4DBD"/>
    <w:multiLevelType w:val="hybridMultilevel"/>
    <w:tmpl w:val="260046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8566D79"/>
    <w:multiLevelType w:val="hybridMultilevel"/>
    <w:tmpl w:val="26C6C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3A235D7"/>
    <w:multiLevelType w:val="multilevel"/>
    <w:tmpl w:val="793A07B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578"/>
        </w:tabs>
        <w:ind w:left="357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367"/>
        </w:tabs>
        <w:ind w:left="536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796"/>
        </w:tabs>
        <w:ind w:left="679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8585"/>
        </w:tabs>
        <w:ind w:left="85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0374"/>
        </w:tabs>
        <w:ind w:left="1037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1803"/>
        </w:tabs>
        <w:ind w:left="1180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3592"/>
        </w:tabs>
        <w:ind w:left="13592" w:hanging="2160"/>
      </w:pPr>
      <w:rPr>
        <w:rFonts w:cs="Times New Roman"/>
      </w:rPr>
    </w:lvl>
  </w:abstractNum>
  <w:abstractNum w:abstractNumId="10" w15:restartNumberingAfterBreak="0">
    <w:nsid w:val="74C0413A"/>
    <w:multiLevelType w:val="hybridMultilevel"/>
    <w:tmpl w:val="D69A8830"/>
    <w:lvl w:ilvl="0" w:tplc="D1CAA8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960149">
    <w:abstractNumId w:val="9"/>
  </w:num>
  <w:num w:numId="2" w16cid:durableId="3917361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4273066">
    <w:abstractNumId w:val="3"/>
  </w:num>
  <w:num w:numId="4" w16cid:durableId="1673877030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3514425">
    <w:abstractNumId w:val="8"/>
  </w:num>
  <w:num w:numId="6" w16cid:durableId="1555501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1144571">
    <w:abstractNumId w:val="5"/>
  </w:num>
  <w:num w:numId="8" w16cid:durableId="20808579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9918609">
    <w:abstractNumId w:val="0"/>
  </w:num>
  <w:num w:numId="10" w16cid:durableId="4215350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11703582">
    <w:abstractNumId w:val="2"/>
  </w:num>
  <w:num w:numId="12" w16cid:durableId="18487905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46595342">
    <w:abstractNumId w:val="6"/>
  </w:num>
  <w:num w:numId="14" w16cid:durableId="17128501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32216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68285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2305328">
    <w:abstractNumId w:val="1"/>
  </w:num>
  <w:num w:numId="18" w16cid:durableId="21146639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4591"/>
    <w:rsid w:val="000234C3"/>
    <w:rsid w:val="0008226C"/>
    <w:rsid w:val="000B06CC"/>
    <w:rsid w:val="00171DC9"/>
    <w:rsid w:val="00201E6C"/>
    <w:rsid w:val="002625C6"/>
    <w:rsid w:val="00292F2F"/>
    <w:rsid w:val="002A57C1"/>
    <w:rsid w:val="002D11E2"/>
    <w:rsid w:val="003130C4"/>
    <w:rsid w:val="00324591"/>
    <w:rsid w:val="00326AAD"/>
    <w:rsid w:val="00391907"/>
    <w:rsid w:val="003C3077"/>
    <w:rsid w:val="004039CE"/>
    <w:rsid w:val="0040476E"/>
    <w:rsid w:val="0048267A"/>
    <w:rsid w:val="004D5602"/>
    <w:rsid w:val="005055FF"/>
    <w:rsid w:val="005753DD"/>
    <w:rsid w:val="005A38B0"/>
    <w:rsid w:val="005B57F6"/>
    <w:rsid w:val="00601EB5"/>
    <w:rsid w:val="00633F27"/>
    <w:rsid w:val="00703CAD"/>
    <w:rsid w:val="0075006C"/>
    <w:rsid w:val="00756567"/>
    <w:rsid w:val="0077494F"/>
    <w:rsid w:val="00804E66"/>
    <w:rsid w:val="00816171"/>
    <w:rsid w:val="00830C84"/>
    <w:rsid w:val="00975272"/>
    <w:rsid w:val="00B023AC"/>
    <w:rsid w:val="00B10E8F"/>
    <w:rsid w:val="00B34717"/>
    <w:rsid w:val="00B51CE1"/>
    <w:rsid w:val="00BC0191"/>
    <w:rsid w:val="00BE1B12"/>
    <w:rsid w:val="00CA7117"/>
    <w:rsid w:val="00CB79B3"/>
    <w:rsid w:val="00CF4C17"/>
    <w:rsid w:val="00D61933"/>
    <w:rsid w:val="00D679C2"/>
    <w:rsid w:val="00DB7392"/>
    <w:rsid w:val="00DC393B"/>
    <w:rsid w:val="00E143BC"/>
    <w:rsid w:val="00ED0F37"/>
    <w:rsid w:val="00F07D01"/>
    <w:rsid w:val="00F14B2B"/>
    <w:rsid w:val="00F46AF0"/>
    <w:rsid w:val="00F55A87"/>
    <w:rsid w:val="00FE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583A16"/>
  <w15:docId w15:val="{653A012B-242E-4066-9EFE-2084F969A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B1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324591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i/>
      <w:iCs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24591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24591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24591"/>
    <w:p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1"/>
    <w:uiPriority w:val="99"/>
    <w:qFormat/>
    <w:rsid w:val="00324591"/>
    <w:pPr>
      <w:spacing w:before="240" w:after="60" w:line="240" w:lineRule="auto"/>
      <w:outlineLvl w:val="7"/>
    </w:pPr>
    <w:rPr>
      <w:rFonts w:cs="Times New Roman"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324591"/>
    <w:rPr>
      <w:rFonts w:ascii="Times New Roman" w:hAnsi="Times New Roman" w:cs="Times New Roman"/>
      <w:b/>
      <w:bCs/>
      <w:i/>
      <w:iCs/>
      <w:sz w:val="32"/>
      <w:szCs w:val="32"/>
      <w:lang w:eastAsia="ru-RU"/>
    </w:rPr>
  </w:style>
  <w:style w:type="character" w:customStyle="1" w:styleId="40">
    <w:name w:val="Заголовок 4 Знак"/>
    <w:link w:val="4"/>
    <w:uiPriority w:val="99"/>
    <w:locked/>
    <w:rsid w:val="00324591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3245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32459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1">
    <w:name w:val="Заголовок 8 Знак1"/>
    <w:link w:val="8"/>
    <w:uiPriority w:val="99"/>
    <w:locked/>
    <w:rsid w:val="00324591"/>
    <w:rPr>
      <w:rFonts w:ascii="Calibri" w:hAnsi="Calibri" w:cs="Times New Roman"/>
      <w:i/>
      <w:sz w:val="20"/>
      <w:szCs w:val="20"/>
      <w:lang w:eastAsia="ru-RU"/>
    </w:rPr>
  </w:style>
  <w:style w:type="character" w:customStyle="1" w:styleId="80">
    <w:name w:val="Заголовок 8 Знак"/>
    <w:uiPriority w:val="99"/>
    <w:rsid w:val="00324591"/>
    <w:rPr>
      <w:rFonts w:ascii="Cambria" w:hAnsi="Cambria" w:cs="Times New Roman"/>
      <w:color w:val="404040"/>
      <w:sz w:val="20"/>
      <w:szCs w:val="20"/>
    </w:rPr>
  </w:style>
  <w:style w:type="paragraph" w:styleId="a3">
    <w:name w:val="Normal (Web)"/>
    <w:basedOn w:val="a"/>
    <w:uiPriority w:val="99"/>
    <w:rsid w:val="00324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aliases w:val="Знак10"/>
    <w:basedOn w:val="a"/>
    <w:link w:val="a5"/>
    <w:uiPriority w:val="99"/>
    <w:qFormat/>
    <w:rsid w:val="00324591"/>
    <w:pPr>
      <w:spacing w:after="0" w:line="240" w:lineRule="auto"/>
      <w:jc w:val="center"/>
    </w:pPr>
    <w:rPr>
      <w:rFonts w:ascii="Times New Roman" w:hAnsi="Times New Roman" w:cs="Times New Roman"/>
      <w:b/>
      <w:bCs/>
      <w:sz w:val="56"/>
      <w:szCs w:val="56"/>
      <w:lang w:eastAsia="ru-RU"/>
    </w:rPr>
  </w:style>
  <w:style w:type="character" w:customStyle="1" w:styleId="a5">
    <w:name w:val="Заголовок Знак"/>
    <w:aliases w:val="Знак10 Знак"/>
    <w:link w:val="a4"/>
    <w:uiPriority w:val="99"/>
    <w:locked/>
    <w:rsid w:val="00324591"/>
    <w:rPr>
      <w:rFonts w:ascii="Times New Roman" w:hAnsi="Times New Roman" w:cs="Times New Roman"/>
      <w:b/>
      <w:bCs/>
      <w:sz w:val="56"/>
      <w:szCs w:val="56"/>
      <w:lang w:eastAsia="ru-RU"/>
    </w:rPr>
  </w:style>
  <w:style w:type="paragraph" w:styleId="a6">
    <w:name w:val="Body Text"/>
    <w:basedOn w:val="a"/>
    <w:link w:val="a7"/>
    <w:uiPriority w:val="99"/>
    <w:rsid w:val="00324591"/>
    <w:pPr>
      <w:spacing w:after="0" w:line="240" w:lineRule="auto"/>
    </w:pPr>
    <w:rPr>
      <w:rFonts w:ascii="Times New Roman" w:hAnsi="Times New Roman" w:cs="Times New Roman"/>
      <w:sz w:val="32"/>
      <w:szCs w:val="32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324591"/>
    <w:rPr>
      <w:rFonts w:ascii="Times New Roman" w:hAnsi="Times New Roman" w:cs="Times New Roman"/>
      <w:sz w:val="32"/>
      <w:szCs w:val="32"/>
      <w:lang w:eastAsia="ru-RU"/>
    </w:rPr>
  </w:style>
  <w:style w:type="paragraph" w:styleId="a8">
    <w:name w:val="Body Text Indent"/>
    <w:basedOn w:val="a"/>
    <w:link w:val="a9"/>
    <w:uiPriority w:val="99"/>
    <w:rsid w:val="00324591"/>
    <w:pPr>
      <w:spacing w:after="0" w:line="240" w:lineRule="auto"/>
      <w:ind w:left="360"/>
      <w:jc w:val="both"/>
    </w:pPr>
    <w:rPr>
      <w:rFonts w:ascii="Times New Roman" w:hAnsi="Times New Roman" w:cs="Times New Roman"/>
      <w:sz w:val="32"/>
      <w:szCs w:val="32"/>
      <w:lang w:eastAsia="ru-RU"/>
    </w:rPr>
  </w:style>
  <w:style w:type="character" w:customStyle="1" w:styleId="a9">
    <w:name w:val="Основной текст с отступом Знак"/>
    <w:link w:val="a8"/>
    <w:uiPriority w:val="99"/>
    <w:locked/>
    <w:rsid w:val="00324591"/>
    <w:rPr>
      <w:rFonts w:ascii="Times New Roman" w:hAnsi="Times New Roman" w:cs="Times New Roman"/>
      <w:sz w:val="32"/>
      <w:szCs w:val="32"/>
      <w:lang w:eastAsia="ru-RU"/>
    </w:rPr>
  </w:style>
  <w:style w:type="paragraph" w:styleId="aa">
    <w:name w:val="Subtitle"/>
    <w:basedOn w:val="a"/>
    <w:link w:val="ab"/>
    <w:uiPriority w:val="99"/>
    <w:qFormat/>
    <w:rsid w:val="00324591"/>
    <w:pPr>
      <w:spacing w:after="0" w:line="240" w:lineRule="auto"/>
      <w:jc w:val="center"/>
    </w:pPr>
    <w:rPr>
      <w:rFonts w:ascii="Times New Roman" w:hAnsi="Times New Roman" w:cs="Times New Roman"/>
      <w:sz w:val="32"/>
      <w:szCs w:val="32"/>
      <w:lang w:eastAsia="ru-RU"/>
    </w:rPr>
  </w:style>
  <w:style w:type="character" w:customStyle="1" w:styleId="ab">
    <w:name w:val="Подзаголовок Знак"/>
    <w:link w:val="aa"/>
    <w:uiPriority w:val="99"/>
    <w:locked/>
    <w:rsid w:val="00324591"/>
    <w:rPr>
      <w:rFonts w:ascii="Times New Roman" w:hAnsi="Times New Roman" w:cs="Times New Roman"/>
      <w:sz w:val="32"/>
      <w:szCs w:val="32"/>
      <w:lang w:eastAsia="ru-RU"/>
    </w:rPr>
  </w:style>
  <w:style w:type="paragraph" w:styleId="21">
    <w:name w:val="Body Text 2"/>
    <w:basedOn w:val="a"/>
    <w:link w:val="210"/>
    <w:uiPriority w:val="99"/>
    <w:rsid w:val="00324591"/>
    <w:pPr>
      <w:spacing w:after="120" w:line="48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link w:val="21"/>
    <w:uiPriority w:val="99"/>
    <w:locked/>
    <w:rsid w:val="0032459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uiPriority w:val="99"/>
    <w:rsid w:val="00324591"/>
    <w:rPr>
      <w:rFonts w:cs="Times New Roman"/>
    </w:rPr>
  </w:style>
  <w:style w:type="paragraph" w:styleId="3">
    <w:name w:val="Body Text 3"/>
    <w:basedOn w:val="a"/>
    <w:link w:val="30"/>
    <w:uiPriority w:val="99"/>
    <w:rsid w:val="00324591"/>
    <w:pPr>
      <w:spacing w:after="0" w:line="240" w:lineRule="auto"/>
      <w:jc w:val="center"/>
    </w:pPr>
    <w:rPr>
      <w:rFonts w:ascii="Times New Roman" w:hAnsi="Times New Roman" w:cs="Times New Roman"/>
      <w:sz w:val="36"/>
      <w:szCs w:val="3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324591"/>
    <w:rPr>
      <w:rFonts w:ascii="Times New Roman" w:hAnsi="Times New Roman" w:cs="Times New Roman"/>
      <w:sz w:val="36"/>
      <w:szCs w:val="36"/>
      <w:lang w:eastAsia="ru-RU"/>
    </w:rPr>
  </w:style>
  <w:style w:type="paragraph" w:styleId="31">
    <w:name w:val="Body Text Indent 3"/>
    <w:basedOn w:val="a"/>
    <w:link w:val="32"/>
    <w:uiPriority w:val="99"/>
    <w:rsid w:val="00324591"/>
    <w:pPr>
      <w:spacing w:after="0" w:line="240" w:lineRule="auto"/>
      <w:ind w:left="360" w:firstLine="90"/>
    </w:pPr>
    <w:rPr>
      <w:rFonts w:ascii="Times New Roman" w:hAnsi="Times New Roman" w:cs="Times New Roman"/>
      <w:spacing w:val="20"/>
      <w:sz w:val="32"/>
      <w:szCs w:val="32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324591"/>
    <w:rPr>
      <w:rFonts w:ascii="Times New Roman" w:hAnsi="Times New Roman" w:cs="Times New Roman"/>
      <w:spacing w:val="20"/>
      <w:sz w:val="32"/>
      <w:szCs w:val="32"/>
      <w:lang w:eastAsia="ru-RU"/>
    </w:rPr>
  </w:style>
  <w:style w:type="paragraph" w:customStyle="1" w:styleId="Normal1">
    <w:name w:val="Normal1"/>
    <w:uiPriority w:val="99"/>
    <w:rsid w:val="00324591"/>
    <w:pPr>
      <w:widowControl w:val="0"/>
      <w:snapToGrid w:val="0"/>
    </w:pPr>
    <w:rPr>
      <w:rFonts w:ascii="Times New Roman" w:eastAsia="Times New Roman" w:hAnsi="Times New Roman" w:cs="Times New Roman"/>
      <w:sz w:val="24"/>
    </w:rPr>
  </w:style>
  <w:style w:type="table" w:styleId="ac">
    <w:name w:val="Table Grid"/>
    <w:basedOn w:val="a1"/>
    <w:uiPriority w:val="99"/>
    <w:rsid w:val="00324591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"/>
    <w:link w:val="24"/>
    <w:uiPriority w:val="99"/>
    <w:semiHidden/>
    <w:rsid w:val="00324591"/>
    <w:pPr>
      <w:suppressAutoHyphens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324591"/>
    <w:rPr>
      <w:rFonts w:ascii="Times New Roman" w:hAnsi="Times New Roman" w:cs="Times New Roman"/>
      <w:sz w:val="24"/>
      <w:szCs w:val="24"/>
      <w:lang w:eastAsia="ar-SA" w:bidi="ar-SA"/>
    </w:rPr>
  </w:style>
  <w:style w:type="paragraph" w:styleId="ad">
    <w:name w:val="Plain Text"/>
    <w:basedOn w:val="a"/>
    <w:link w:val="ae"/>
    <w:uiPriority w:val="99"/>
    <w:rsid w:val="005055FF"/>
    <w:pPr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e">
    <w:name w:val="Текст Знак"/>
    <w:link w:val="ad"/>
    <w:uiPriority w:val="99"/>
    <w:locked/>
    <w:rsid w:val="005055FF"/>
    <w:rPr>
      <w:rFonts w:ascii="Courier New" w:hAnsi="Courier New" w:cs="Times New Roman"/>
      <w:lang w:val="ru-RU" w:eastAsia="ru-RU" w:bidi="ar-SA"/>
    </w:rPr>
  </w:style>
  <w:style w:type="paragraph" w:styleId="af">
    <w:name w:val="List Paragraph"/>
    <w:basedOn w:val="a"/>
    <w:uiPriority w:val="34"/>
    <w:qFormat/>
    <w:rsid w:val="00171D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292F2F"/>
    <w:rPr>
      <w:color w:val="0000FF"/>
      <w:u w:val="single"/>
    </w:rPr>
  </w:style>
  <w:style w:type="character" w:styleId="af1">
    <w:name w:val="FollowedHyperlink"/>
    <w:uiPriority w:val="99"/>
    <w:semiHidden/>
    <w:unhideWhenUsed/>
    <w:rsid w:val="00601EB5"/>
    <w:rPr>
      <w:color w:val="800080"/>
      <w:u w:val="single"/>
    </w:rPr>
  </w:style>
  <w:style w:type="character" w:styleId="af2">
    <w:name w:val="Unresolved Mention"/>
    <w:uiPriority w:val="99"/>
    <w:semiHidden/>
    <w:unhideWhenUsed/>
    <w:rsid w:val="00601E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21583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121585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nanium.com/catalog/product/1217005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znanium.com/catalog/product/1217003" TargetMode="External"/><Relationship Id="rId10" Type="http://schemas.openxmlformats.org/officeDocument/2006/relationships/hyperlink" Target="http://darul-kutub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12158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20</Pages>
  <Words>4737</Words>
  <Characters>27002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Мухаммед Мурад</dc:creator>
  <cp:keywords/>
  <dc:description/>
  <cp:lastModifiedBy>Гулюса</cp:lastModifiedBy>
  <cp:revision>41</cp:revision>
  <dcterms:created xsi:type="dcterms:W3CDTF">2014-11-07T03:22:00Z</dcterms:created>
  <dcterms:modified xsi:type="dcterms:W3CDTF">2025-09-30T08:57:00Z</dcterms:modified>
</cp:coreProperties>
</file>